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FE8A916" w14:textId="77777777" w:rsidR="005D3A2E" w:rsidRPr="0065606E" w:rsidRDefault="00E4181E" w:rsidP="006E048D">
      <w:pPr>
        <w:pStyle w:val="Title"/>
        <w:numPr>
          <w:ilvl w:val="0"/>
          <w:numId w:val="0"/>
        </w:numPr>
        <w:tabs>
          <w:tab w:val="left" w:pos="426"/>
        </w:tabs>
        <w:ind w:left="-142"/>
        <w:rPr>
          <w:rFonts w:ascii="Arial" w:hAnsi="Arial" w:cs="Arial"/>
          <w:sz w:val="4"/>
          <w:szCs w:val="4"/>
          <w:lang w:val="en-US"/>
        </w:rPr>
      </w:pPr>
      <w:r w:rsidRPr="0065606E">
        <w:rPr>
          <w:sz w:val="4"/>
          <w:szCs w:val="4"/>
          <w:lang w:val="en-US"/>
        </w:rPr>
        <w:tab/>
      </w:r>
    </w:p>
    <w:p w14:paraId="5FE8A917" w14:textId="77777777" w:rsidR="00AE2FAF" w:rsidRPr="0065606E" w:rsidRDefault="00AE2FAF" w:rsidP="006E048D">
      <w:pPr>
        <w:numPr>
          <w:ilvl w:val="0"/>
          <w:numId w:val="0"/>
        </w:numPr>
        <w:tabs>
          <w:tab w:val="left" w:pos="426"/>
        </w:tabs>
        <w:ind w:left="-142"/>
        <w:jc w:val="center"/>
        <w:rPr>
          <w:rFonts w:ascii="Arial" w:hAnsi="Arial" w:cs="Arial"/>
          <w:sz w:val="4"/>
          <w:szCs w:val="4"/>
          <w:lang w:val="en-US"/>
        </w:rPr>
        <w:sectPr w:rsidR="00AE2FAF" w:rsidRPr="0065606E" w:rsidSect="00E8745B">
          <w:headerReference w:type="even" r:id="rId14"/>
          <w:headerReference w:type="default" r:id="rId15"/>
          <w:footerReference w:type="even" r:id="rId16"/>
          <w:footerReference w:type="default" r:id="rId17"/>
          <w:headerReference w:type="first" r:id="rId18"/>
          <w:footerReference w:type="first" r:id="rId19"/>
          <w:pgSz w:w="11907" w:h="16840" w:code="9"/>
          <w:pgMar w:top="851" w:right="284" w:bottom="232" w:left="425" w:header="0" w:footer="365" w:gutter="0"/>
          <w:cols w:space="720"/>
          <w:titlePg/>
          <w:docGrid w:linePitch="272"/>
        </w:sectPr>
      </w:pPr>
    </w:p>
    <w:p w14:paraId="5FE8A918" w14:textId="77777777" w:rsidR="00812389" w:rsidRPr="00E211EC" w:rsidRDefault="002B6A66" w:rsidP="00226A3A">
      <w:pPr>
        <w:keepNext/>
        <w:numPr>
          <w:ilvl w:val="0"/>
          <w:numId w:val="6"/>
        </w:numPr>
        <w:tabs>
          <w:tab w:val="clear" w:pos="360"/>
          <w:tab w:val="left" w:pos="0"/>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GENERAL</w:t>
      </w:r>
    </w:p>
    <w:p w14:paraId="5FE8A919" w14:textId="77777777" w:rsidR="00A05146" w:rsidRPr="00E211EC" w:rsidRDefault="003E2302" w:rsidP="006E048D">
      <w:pPr>
        <w:numPr>
          <w:ilvl w:val="1"/>
          <w:numId w:val="6"/>
        </w:numPr>
        <w:tabs>
          <w:tab w:val="left" w:pos="0"/>
          <w:tab w:val="left" w:pos="142"/>
        </w:tabs>
        <w:ind w:left="-142" w:firstLine="0"/>
        <w:jc w:val="both"/>
        <w:rPr>
          <w:rFonts w:ascii="Arial" w:hAnsi="Arial" w:cs="Arial"/>
          <w:sz w:val="11"/>
          <w:szCs w:val="11"/>
          <w:lang w:val="en-US"/>
        </w:rPr>
      </w:pPr>
      <w:r w:rsidRPr="00E211EC">
        <w:rPr>
          <w:rFonts w:ascii="Arial" w:hAnsi="Arial"/>
          <w:sz w:val="11"/>
          <w:szCs w:val="11"/>
          <w:lang w:val="en-US"/>
        </w:rPr>
        <w:t>These general terms and conditions of purchase ("GTP") apply to all orders issued in writing by the company of the APTARGROUP specified at the bottom of each page ("Aptar") in order to purchase any products ("Product(s)") and/or services ("Service(s)") from any of its suppliers ("Supplier"). The GTP shall prevail over all terms and conditions of sale or any document unilaterally transmitted by the Supplier, deviating from or contrary to the GTP and not expressly accepted by Aptar in writing.</w:t>
      </w:r>
    </w:p>
    <w:p w14:paraId="5FE8A91A" w14:textId="77777777" w:rsidR="000E5244" w:rsidRPr="00E211EC" w:rsidRDefault="00287630" w:rsidP="006E048D">
      <w:pPr>
        <w:numPr>
          <w:ilvl w:val="1"/>
          <w:numId w:val="6"/>
        </w:numPr>
        <w:tabs>
          <w:tab w:val="left" w:pos="0"/>
          <w:tab w:val="left" w:pos="142"/>
        </w:tabs>
        <w:ind w:left="-142" w:firstLine="0"/>
        <w:jc w:val="both"/>
        <w:rPr>
          <w:rFonts w:ascii="Arial" w:hAnsi="Arial"/>
          <w:sz w:val="11"/>
          <w:szCs w:val="11"/>
          <w:lang w:val="en-US"/>
        </w:rPr>
      </w:pPr>
      <w:r w:rsidRPr="00E211EC">
        <w:rPr>
          <w:rFonts w:ascii="Arial" w:hAnsi="Arial"/>
          <w:sz w:val="11"/>
          <w:szCs w:val="11"/>
          <w:lang w:val="en-US"/>
        </w:rPr>
        <w:t>A</w:t>
      </w:r>
      <w:r w:rsidR="000E5244" w:rsidRPr="00E211EC">
        <w:rPr>
          <w:rFonts w:ascii="Arial" w:hAnsi="Arial"/>
          <w:sz w:val="11"/>
          <w:szCs w:val="11"/>
          <w:lang w:val="en-US"/>
        </w:rPr>
        <w:t>ny failure or delay to exercise any right or remedy under the GTP or by law</w:t>
      </w:r>
      <w:r w:rsidRPr="00E211EC">
        <w:rPr>
          <w:rFonts w:ascii="Arial" w:hAnsi="Arial"/>
          <w:sz w:val="11"/>
          <w:szCs w:val="11"/>
          <w:lang w:val="en-US"/>
        </w:rPr>
        <w:t xml:space="preserve"> shall not be deemed</w:t>
      </w:r>
      <w:r w:rsidR="000E5244" w:rsidRPr="00E211EC">
        <w:rPr>
          <w:rFonts w:ascii="Arial" w:hAnsi="Arial"/>
          <w:sz w:val="11"/>
          <w:szCs w:val="11"/>
          <w:lang w:val="en-US"/>
        </w:rPr>
        <w:t xml:space="preserve"> as a waiver </w:t>
      </w:r>
      <w:r w:rsidRPr="00E211EC">
        <w:rPr>
          <w:rFonts w:ascii="Arial" w:hAnsi="Arial"/>
          <w:sz w:val="11"/>
          <w:szCs w:val="11"/>
          <w:lang w:val="en-US"/>
        </w:rPr>
        <w:t xml:space="preserve">by Aptar </w:t>
      </w:r>
      <w:r w:rsidR="000E5244" w:rsidRPr="00E211EC">
        <w:rPr>
          <w:rFonts w:ascii="Arial" w:hAnsi="Arial"/>
          <w:sz w:val="11"/>
          <w:szCs w:val="11"/>
          <w:lang w:val="en-US"/>
        </w:rPr>
        <w:t xml:space="preserve">of any subsequent breach or default. Similarly, it shall not constitute a restriction to further exercise that right or remedy or any other right or remedy. </w:t>
      </w:r>
    </w:p>
    <w:p w14:paraId="5FE8A91B" w14:textId="77777777" w:rsidR="005F3388" w:rsidRPr="00E211EC" w:rsidRDefault="000E5244" w:rsidP="006E048D">
      <w:pPr>
        <w:numPr>
          <w:ilvl w:val="1"/>
          <w:numId w:val="6"/>
        </w:numPr>
        <w:tabs>
          <w:tab w:val="left" w:pos="0"/>
          <w:tab w:val="left" w:pos="142"/>
        </w:tabs>
        <w:ind w:left="-142" w:firstLine="0"/>
        <w:jc w:val="both"/>
        <w:rPr>
          <w:rFonts w:ascii="Arial" w:hAnsi="Arial" w:cs="Arial"/>
          <w:sz w:val="11"/>
          <w:szCs w:val="11"/>
          <w:lang w:val="en-US"/>
        </w:rPr>
      </w:pPr>
      <w:r w:rsidRPr="00E211EC">
        <w:rPr>
          <w:rFonts w:ascii="Arial" w:hAnsi="Arial"/>
          <w:sz w:val="11"/>
          <w:szCs w:val="11"/>
          <w:lang w:val="en-US"/>
        </w:rPr>
        <w:t xml:space="preserve">If any court or competent authority finds that any provision of the GTP (or part of any provision) is invalid, illegal or unenforceable, that provision or part-provision shall, to the extent required, be deemed to be deleted, and the validity and enforceability of the other provisions of the GTP shall not be affected. </w:t>
      </w:r>
    </w:p>
    <w:p w14:paraId="5FE8A91C" w14:textId="77777777" w:rsidR="00812389" w:rsidRPr="00E211EC" w:rsidRDefault="00E4181E" w:rsidP="006E048D">
      <w:pPr>
        <w:keepNext/>
        <w:numPr>
          <w:ilvl w:val="0"/>
          <w:numId w:val="6"/>
        </w:numPr>
        <w:tabs>
          <w:tab w:val="clear" w:pos="360"/>
          <w:tab w:val="left" w:pos="0"/>
          <w:tab w:val="left" w:pos="142"/>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ORDERS</w:t>
      </w:r>
    </w:p>
    <w:p w14:paraId="5FE8A91D" w14:textId="77777777" w:rsidR="00713F29" w:rsidRPr="00E211EC" w:rsidRDefault="00E4181E" w:rsidP="006E048D">
      <w:pPr>
        <w:numPr>
          <w:ilvl w:val="1"/>
          <w:numId w:val="6"/>
        </w:numPr>
        <w:tabs>
          <w:tab w:val="left" w:pos="0"/>
          <w:tab w:val="left" w:pos="142"/>
        </w:tabs>
        <w:ind w:left="-142" w:firstLine="0"/>
        <w:jc w:val="both"/>
        <w:rPr>
          <w:rFonts w:ascii="Arial" w:hAnsi="Arial" w:cs="Arial"/>
          <w:sz w:val="11"/>
          <w:szCs w:val="11"/>
          <w:lang w:val="en-US"/>
        </w:rPr>
      </w:pPr>
      <w:r w:rsidRPr="00E211EC">
        <w:rPr>
          <w:rFonts w:ascii="Arial" w:hAnsi="Arial"/>
          <w:sz w:val="11"/>
          <w:szCs w:val="11"/>
          <w:lang w:val="en-US"/>
        </w:rPr>
        <w:t xml:space="preserve">All orders </w:t>
      </w:r>
      <w:r w:rsidR="00115FD4" w:rsidRPr="00E211EC">
        <w:rPr>
          <w:rFonts w:ascii="Arial" w:hAnsi="Arial"/>
          <w:sz w:val="11"/>
          <w:szCs w:val="11"/>
          <w:lang w:val="en-US"/>
        </w:rPr>
        <w:t>shall be issued by Aptar</w:t>
      </w:r>
      <w:r w:rsidRPr="00E211EC">
        <w:rPr>
          <w:rFonts w:ascii="Arial" w:hAnsi="Arial"/>
          <w:sz w:val="11"/>
          <w:szCs w:val="11"/>
          <w:lang w:val="en-US"/>
        </w:rPr>
        <w:t xml:space="preserve"> in the form of a purchase order</w:t>
      </w:r>
      <w:r w:rsidR="00115FD4" w:rsidRPr="00E211EC">
        <w:rPr>
          <w:rFonts w:ascii="Arial" w:hAnsi="Arial"/>
          <w:sz w:val="11"/>
          <w:szCs w:val="11"/>
          <w:lang w:val="en-US"/>
        </w:rPr>
        <w:t>, irrespective of the method of transmission (by letter or fax, or via</w:t>
      </w:r>
      <w:r w:rsidR="00DD2456" w:rsidRPr="00E211EC">
        <w:rPr>
          <w:rFonts w:ascii="Arial" w:hAnsi="Arial"/>
          <w:sz w:val="11"/>
          <w:szCs w:val="11"/>
          <w:lang w:val="en-US"/>
        </w:rPr>
        <w:t xml:space="preserve"> email or</w:t>
      </w:r>
      <w:r w:rsidR="00115FD4" w:rsidRPr="00E211EC">
        <w:rPr>
          <w:rFonts w:ascii="Arial" w:hAnsi="Arial"/>
          <w:sz w:val="11"/>
          <w:szCs w:val="11"/>
          <w:lang w:val="en-US"/>
        </w:rPr>
        <w:t xml:space="preserve"> the Internet)</w:t>
      </w:r>
      <w:r w:rsidRPr="00E211EC">
        <w:rPr>
          <w:rFonts w:ascii="Arial" w:hAnsi="Arial"/>
          <w:sz w:val="11"/>
          <w:szCs w:val="11"/>
          <w:lang w:val="en-US"/>
        </w:rPr>
        <w:t xml:space="preserve"> ("Order").</w:t>
      </w:r>
    </w:p>
    <w:p w14:paraId="5FE8A91E" w14:textId="77777777" w:rsidR="004B7245" w:rsidRPr="00E211EC" w:rsidRDefault="00E4181E" w:rsidP="006E048D">
      <w:pPr>
        <w:numPr>
          <w:ilvl w:val="1"/>
          <w:numId w:val="6"/>
        </w:numPr>
        <w:tabs>
          <w:tab w:val="left" w:pos="0"/>
          <w:tab w:val="left" w:pos="142"/>
        </w:tabs>
        <w:ind w:left="-142" w:firstLine="0"/>
        <w:jc w:val="both"/>
        <w:rPr>
          <w:rFonts w:ascii="Arial" w:hAnsi="Arial" w:cs="Arial"/>
          <w:sz w:val="11"/>
          <w:szCs w:val="11"/>
          <w:lang w:val="en-US"/>
        </w:rPr>
      </w:pPr>
      <w:r w:rsidRPr="00E211EC">
        <w:rPr>
          <w:rFonts w:ascii="Arial" w:hAnsi="Arial"/>
          <w:sz w:val="11"/>
          <w:szCs w:val="11"/>
          <w:lang w:val="en-US"/>
        </w:rPr>
        <w:t>The Order comprises</w:t>
      </w:r>
      <w:r w:rsidR="00A74DE7" w:rsidRPr="00E211EC">
        <w:rPr>
          <w:rFonts w:ascii="Arial" w:hAnsi="Arial"/>
          <w:sz w:val="11"/>
          <w:szCs w:val="11"/>
          <w:lang w:val="en-US"/>
        </w:rPr>
        <w:t xml:space="preserve"> but is not </w:t>
      </w:r>
      <w:r w:rsidRPr="00E211EC">
        <w:rPr>
          <w:rFonts w:ascii="Arial" w:hAnsi="Arial"/>
          <w:sz w:val="11"/>
          <w:szCs w:val="11"/>
          <w:lang w:val="en-US"/>
        </w:rPr>
        <w:t xml:space="preserve">limited to: (i) the special terms </w:t>
      </w:r>
      <w:r w:rsidR="00DD2456" w:rsidRPr="00E211EC">
        <w:rPr>
          <w:rFonts w:ascii="Arial" w:hAnsi="Arial"/>
          <w:sz w:val="11"/>
          <w:szCs w:val="11"/>
          <w:lang w:val="en-US"/>
        </w:rPr>
        <w:t xml:space="preserve">and </w:t>
      </w:r>
      <w:r w:rsidRPr="00E211EC">
        <w:rPr>
          <w:rFonts w:ascii="Arial" w:hAnsi="Arial"/>
          <w:sz w:val="11"/>
          <w:szCs w:val="11"/>
          <w:lang w:val="en-US"/>
        </w:rPr>
        <w:t xml:space="preserve">conditions of the Order, (ii) the technical terms </w:t>
      </w:r>
      <w:r w:rsidR="00DD2456" w:rsidRPr="00E211EC">
        <w:rPr>
          <w:rFonts w:ascii="Arial" w:hAnsi="Arial"/>
          <w:sz w:val="11"/>
          <w:szCs w:val="11"/>
          <w:lang w:val="en-US"/>
        </w:rPr>
        <w:t xml:space="preserve">and </w:t>
      </w:r>
      <w:r w:rsidRPr="00E211EC">
        <w:rPr>
          <w:rFonts w:ascii="Arial" w:hAnsi="Arial"/>
          <w:sz w:val="11"/>
          <w:szCs w:val="11"/>
          <w:lang w:val="en-US"/>
        </w:rPr>
        <w:t xml:space="preserve">conditions or the specifications of the Order ("Specifications") where applicable, (iii) these </w:t>
      </w:r>
      <w:r w:rsidR="00C95DCF" w:rsidRPr="00E211EC">
        <w:rPr>
          <w:rFonts w:ascii="Arial" w:hAnsi="Arial"/>
          <w:sz w:val="11"/>
          <w:szCs w:val="11"/>
          <w:lang w:val="en-US"/>
        </w:rPr>
        <w:t>GTP</w:t>
      </w:r>
      <w:r w:rsidRPr="00E211EC">
        <w:rPr>
          <w:rFonts w:ascii="Arial" w:hAnsi="Arial"/>
          <w:sz w:val="11"/>
          <w:szCs w:val="11"/>
          <w:lang w:val="en-US"/>
        </w:rPr>
        <w:t xml:space="preserve"> and (iv) any </w:t>
      </w:r>
      <w:r w:rsidR="003D524B" w:rsidRPr="00E211EC">
        <w:rPr>
          <w:rFonts w:ascii="Arial" w:hAnsi="Arial"/>
          <w:sz w:val="11"/>
          <w:szCs w:val="11"/>
          <w:lang w:val="en-US"/>
        </w:rPr>
        <w:t>appendices</w:t>
      </w:r>
      <w:r w:rsidRPr="00E211EC">
        <w:rPr>
          <w:rFonts w:ascii="Arial" w:hAnsi="Arial"/>
          <w:sz w:val="11"/>
          <w:szCs w:val="11"/>
          <w:lang w:val="en-US"/>
        </w:rPr>
        <w:t xml:space="preserve">. In the event of </w:t>
      </w:r>
      <w:r w:rsidR="003D524B" w:rsidRPr="00E211EC">
        <w:rPr>
          <w:rFonts w:ascii="Arial" w:hAnsi="Arial"/>
          <w:sz w:val="11"/>
          <w:szCs w:val="11"/>
          <w:lang w:val="en-US"/>
        </w:rPr>
        <w:t>any discrepancies</w:t>
      </w:r>
      <w:r w:rsidRPr="00E211EC">
        <w:rPr>
          <w:rFonts w:ascii="Arial" w:hAnsi="Arial"/>
          <w:sz w:val="11"/>
          <w:szCs w:val="11"/>
          <w:lang w:val="en-US"/>
        </w:rPr>
        <w:t xml:space="preserve"> between the provisions of one or more documents</w:t>
      </w:r>
      <w:r w:rsidR="003D524B" w:rsidRPr="00E211EC">
        <w:rPr>
          <w:rFonts w:ascii="Arial" w:hAnsi="Arial"/>
          <w:sz w:val="11"/>
          <w:szCs w:val="11"/>
          <w:lang w:val="en-US"/>
        </w:rPr>
        <w:t xml:space="preserve"> comprising the Order</w:t>
      </w:r>
      <w:r w:rsidRPr="00E211EC">
        <w:rPr>
          <w:rFonts w:ascii="Arial" w:hAnsi="Arial"/>
          <w:sz w:val="11"/>
          <w:szCs w:val="11"/>
          <w:lang w:val="en-US"/>
        </w:rPr>
        <w:t>, the order of priority is as set out above.</w:t>
      </w:r>
    </w:p>
    <w:p w14:paraId="5FE8A91F" w14:textId="77777777" w:rsidR="00825853" w:rsidRPr="00E211EC" w:rsidRDefault="00E4181E" w:rsidP="006E048D">
      <w:pPr>
        <w:numPr>
          <w:ilvl w:val="1"/>
          <w:numId w:val="6"/>
        </w:numPr>
        <w:tabs>
          <w:tab w:val="left" w:pos="0"/>
          <w:tab w:val="left" w:pos="142"/>
        </w:tabs>
        <w:ind w:left="-142" w:firstLine="0"/>
        <w:jc w:val="both"/>
        <w:rPr>
          <w:rFonts w:ascii="Arial" w:hAnsi="Arial" w:cs="Arial"/>
          <w:sz w:val="11"/>
          <w:szCs w:val="11"/>
          <w:lang w:val="en-US"/>
        </w:rPr>
      </w:pPr>
      <w:r w:rsidRPr="00E211EC">
        <w:rPr>
          <w:rFonts w:ascii="Arial" w:hAnsi="Arial"/>
          <w:sz w:val="11"/>
          <w:szCs w:val="11"/>
          <w:lang w:val="en-US"/>
        </w:rPr>
        <w:t xml:space="preserve">The Supplier </w:t>
      </w:r>
      <w:r w:rsidR="003D524B" w:rsidRPr="00E211EC">
        <w:rPr>
          <w:rFonts w:ascii="Arial" w:hAnsi="Arial"/>
          <w:sz w:val="11"/>
          <w:szCs w:val="11"/>
          <w:lang w:val="en-US"/>
        </w:rPr>
        <w:t xml:space="preserve">shall </w:t>
      </w:r>
      <w:r w:rsidRPr="00E211EC">
        <w:rPr>
          <w:rFonts w:ascii="Arial" w:hAnsi="Arial"/>
          <w:sz w:val="11"/>
          <w:szCs w:val="11"/>
          <w:lang w:val="en-US"/>
        </w:rPr>
        <w:t xml:space="preserve">acknowledge receipt of the Order </w:t>
      </w:r>
      <w:r w:rsidR="00D111E8" w:rsidRPr="00E211EC">
        <w:rPr>
          <w:rFonts w:ascii="Arial" w:hAnsi="Arial"/>
          <w:sz w:val="11"/>
          <w:szCs w:val="11"/>
          <w:lang w:val="en-US"/>
        </w:rPr>
        <w:t xml:space="preserve">issued </w:t>
      </w:r>
      <w:r w:rsidRPr="00E211EC">
        <w:rPr>
          <w:rFonts w:ascii="Arial" w:hAnsi="Arial"/>
          <w:sz w:val="11"/>
          <w:szCs w:val="11"/>
          <w:lang w:val="en-US"/>
        </w:rPr>
        <w:t>by Aptar within twenty-four</w:t>
      </w:r>
      <w:r w:rsidR="00363981" w:rsidRPr="00E211EC">
        <w:rPr>
          <w:rFonts w:ascii="Arial" w:hAnsi="Arial"/>
          <w:sz w:val="11"/>
          <w:szCs w:val="11"/>
          <w:lang w:val="en-US"/>
        </w:rPr>
        <w:t xml:space="preserve"> (24)</w:t>
      </w:r>
      <w:r w:rsidRPr="00E211EC">
        <w:rPr>
          <w:rFonts w:ascii="Arial" w:hAnsi="Arial"/>
          <w:sz w:val="11"/>
          <w:szCs w:val="11"/>
          <w:lang w:val="en-US"/>
        </w:rPr>
        <w:t xml:space="preserve"> hours; if not, the Order </w:t>
      </w:r>
      <w:r w:rsidR="0048429E" w:rsidRPr="00E211EC">
        <w:rPr>
          <w:rFonts w:ascii="Arial" w:hAnsi="Arial"/>
          <w:sz w:val="11"/>
          <w:szCs w:val="11"/>
          <w:lang w:val="en-US"/>
        </w:rPr>
        <w:t xml:space="preserve">will be </w:t>
      </w:r>
      <w:r w:rsidRPr="00E211EC">
        <w:rPr>
          <w:rFonts w:ascii="Arial" w:hAnsi="Arial"/>
          <w:sz w:val="11"/>
          <w:szCs w:val="11"/>
          <w:lang w:val="en-US"/>
        </w:rPr>
        <w:t xml:space="preserve">considered accepted. </w:t>
      </w:r>
      <w:r w:rsidR="00EC6F98" w:rsidRPr="00E211EC">
        <w:rPr>
          <w:rFonts w:ascii="Arial" w:hAnsi="Arial"/>
          <w:sz w:val="11"/>
          <w:szCs w:val="11"/>
          <w:lang w:val="en-US"/>
        </w:rPr>
        <w:t>Any modification made to the Order by the Supplier</w:t>
      </w:r>
      <w:r w:rsidR="00363981" w:rsidRPr="00E211EC">
        <w:rPr>
          <w:rFonts w:ascii="Arial" w:hAnsi="Arial"/>
          <w:sz w:val="11"/>
          <w:szCs w:val="11"/>
          <w:lang w:val="en-US"/>
        </w:rPr>
        <w:t xml:space="preserve"> </w:t>
      </w:r>
      <w:r w:rsidR="00D111E8" w:rsidRPr="00E211EC">
        <w:rPr>
          <w:rFonts w:ascii="Arial" w:hAnsi="Arial"/>
          <w:sz w:val="11"/>
          <w:szCs w:val="11"/>
          <w:lang w:val="en-US"/>
        </w:rPr>
        <w:t>shall not be binding upon Aptar unless expressly agreed between the parties.</w:t>
      </w:r>
      <w:r w:rsidRPr="00E211EC">
        <w:rPr>
          <w:rFonts w:ascii="Arial" w:hAnsi="Arial"/>
          <w:sz w:val="11"/>
          <w:szCs w:val="11"/>
          <w:lang w:val="en-US"/>
        </w:rPr>
        <w:t xml:space="preserve"> </w:t>
      </w:r>
      <w:bookmarkStart w:id="2" w:name="_Ref2323321"/>
      <w:r w:rsidRPr="00E211EC">
        <w:rPr>
          <w:rFonts w:ascii="Arial" w:hAnsi="Arial"/>
          <w:sz w:val="11"/>
          <w:szCs w:val="11"/>
          <w:lang w:val="en-US"/>
        </w:rPr>
        <w:t>Furthermore, until the Supplier has acknowledged receipt of the Order, Aptar reserves the right to modify it.</w:t>
      </w:r>
    </w:p>
    <w:p w14:paraId="5FE8A920" w14:textId="77777777" w:rsidR="00812389" w:rsidRPr="00E211EC" w:rsidRDefault="00E4181E" w:rsidP="006E048D">
      <w:pPr>
        <w:keepNext/>
        <w:numPr>
          <w:ilvl w:val="0"/>
          <w:numId w:val="6"/>
        </w:numPr>
        <w:tabs>
          <w:tab w:val="clear" w:pos="360"/>
          <w:tab w:val="left" w:pos="0"/>
          <w:tab w:val="left" w:pos="142"/>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DELIVERY</w:t>
      </w:r>
      <w:bookmarkEnd w:id="2"/>
      <w:r w:rsidR="00015A6F" w:rsidRPr="00E211EC">
        <w:rPr>
          <w:rFonts w:ascii="Arial" w:hAnsi="Arial"/>
          <w:b/>
          <w:sz w:val="11"/>
          <w:szCs w:val="11"/>
          <w:u w:val="single"/>
          <w:lang w:val="en-US"/>
        </w:rPr>
        <w:t xml:space="preserve"> / </w:t>
      </w:r>
      <w:r w:rsidRPr="00E211EC">
        <w:rPr>
          <w:rFonts w:ascii="Arial" w:hAnsi="Arial"/>
          <w:b/>
          <w:sz w:val="11"/>
          <w:szCs w:val="11"/>
          <w:u w:val="single"/>
          <w:lang w:val="en-US"/>
        </w:rPr>
        <w:t>SHIPPING DOCUMENTS</w:t>
      </w:r>
    </w:p>
    <w:p w14:paraId="5FE8A921" w14:textId="77777777" w:rsidR="001A14FF" w:rsidRPr="00E211EC" w:rsidRDefault="001A14FF" w:rsidP="00226A3A">
      <w:pPr>
        <w:pStyle w:val="BodyText"/>
        <w:keepNext/>
        <w:numPr>
          <w:ilvl w:val="1"/>
          <w:numId w:val="6"/>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u w:val="single"/>
          <w:lang w:val="en-US"/>
        </w:rPr>
        <w:t>Incoterm</w:t>
      </w:r>
    </w:p>
    <w:p w14:paraId="5FE8A922" w14:textId="759A5325" w:rsidR="001A14FF" w:rsidRPr="00E211EC" w:rsidRDefault="005F3388" w:rsidP="006E048D">
      <w:pPr>
        <w:pStyle w:val="BodyText"/>
        <w:numPr>
          <w:ilvl w:val="0"/>
          <w:numId w:val="0"/>
        </w:numPr>
        <w:tabs>
          <w:tab w:val="left" w:pos="0"/>
          <w:tab w:val="left" w:pos="142"/>
        </w:tabs>
        <w:ind w:left="-142"/>
        <w:rPr>
          <w:rFonts w:ascii="Arial" w:hAnsi="Arial" w:cs="Arial"/>
          <w:sz w:val="11"/>
          <w:szCs w:val="11"/>
          <w:u w:val="single"/>
          <w:lang w:val="en-US"/>
        </w:rPr>
      </w:pPr>
      <w:r w:rsidRPr="00E211EC">
        <w:rPr>
          <w:rFonts w:ascii="Arial" w:hAnsi="Arial"/>
          <w:sz w:val="11"/>
          <w:szCs w:val="11"/>
          <w:lang w:val="en-US"/>
        </w:rPr>
        <w:t>Unless stipulated otherwise, purchases of Products are D</w:t>
      </w:r>
      <w:r w:rsidR="00796AD4">
        <w:rPr>
          <w:rFonts w:ascii="Arial" w:hAnsi="Arial"/>
          <w:sz w:val="11"/>
          <w:szCs w:val="11"/>
          <w:lang w:val="en-US"/>
        </w:rPr>
        <w:t>A</w:t>
      </w:r>
      <w:r w:rsidRPr="00E211EC">
        <w:rPr>
          <w:rFonts w:ascii="Arial" w:hAnsi="Arial"/>
          <w:sz w:val="11"/>
          <w:szCs w:val="11"/>
          <w:lang w:val="en-US"/>
        </w:rPr>
        <w:t>P (Incoterms 2010)</w:t>
      </w:r>
      <w:r w:rsidR="003E2302" w:rsidRPr="00E211EC">
        <w:rPr>
          <w:rFonts w:ascii="Arial" w:hAnsi="Arial"/>
          <w:sz w:val="11"/>
          <w:szCs w:val="11"/>
          <w:lang w:val="en-US"/>
        </w:rPr>
        <w:t xml:space="preserve"> at </w:t>
      </w:r>
      <w:r w:rsidR="00796AD4">
        <w:rPr>
          <w:rFonts w:ascii="Arial" w:hAnsi="Arial"/>
          <w:sz w:val="11"/>
          <w:szCs w:val="11"/>
          <w:lang w:val="en-US"/>
        </w:rPr>
        <w:t>Aptar location</w:t>
      </w:r>
      <w:r w:rsidR="003E2302" w:rsidRPr="00E211EC">
        <w:rPr>
          <w:rFonts w:ascii="Arial" w:hAnsi="Arial"/>
          <w:sz w:val="11"/>
          <w:szCs w:val="11"/>
          <w:lang w:val="en-US"/>
        </w:rPr>
        <w:t xml:space="preserve"> stated in the Order</w:t>
      </w:r>
      <w:r w:rsidRPr="00E211EC">
        <w:rPr>
          <w:rFonts w:ascii="Arial" w:hAnsi="Arial"/>
          <w:sz w:val="11"/>
          <w:szCs w:val="11"/>
          <w:lang w:val="en-US"/>
        </w:rPr>
        <w:t>.</w:t>
      </w:r>
    </w:p>
    <w:p w14:paraId="5FE8A923" w14:textId="77777777" w:rsidR="00CA3496" w:rsidRPr="00E211EC" w:rsidRDefault="00E4181E" w:rsidP="006E048D">
      <w:pPr>
        <w:pStyle w:val="BodyText"/>
        <w:keepNext/>
        <w:numPr>
          <w:ilvl w:val="1"/>
          <w:numId w:val="6"/>
        </w:numPr>
        <w:tabs>
          <w:tab w:val="left" w:pos="0"/>
          <w:tab w:val="left" w:pos="142"/>
        </w:tabs>
        <w:ind w:left="-142" w:firstLine="0"/>
        <w:rPr>
          <w:rFonts w:ascii="Arial" w:hAnsi="Arial" w:cs="Arial"/>
          <w:sz w:val="11"/>
          <w:szCs w:val="11"/>
          <w:u w:val="single"/>
          <w:lang w:val="en-US"/>
        </w:rPr>
      </w:pPr>
      <w:r w:rsidRPr="00E211EC">
        <w:rPr>
          <w:rFonts w:ascii="Arial" w:hAnsi="Arial"/>
          <w:sz w:val="11"/>
          <w:szCs w:val="11"/>
          <w:u w:val="single"/>
          <w:lang w:val="en-US"/>
        </w:rPr>
        <w:t>Delivery time</w:t>
      </w:r>
    </w:p>
    <w:p w14:paraId="5FE8A924" w14:textId="77777777" w:rsidR="009010FF" w:rsidRPr="00E211EC" w:rsidRDefault="001C279E" w:rsidP="006E048D">
      <w:pPr>
        <w:pStyle w:val="BodyText"/>
        <w:numPr>
          <w:ilvl w:val="0"/>
          <w:numId w:val="0"/>
        </w:numPr>
        <w:tabs>
          <w:tab w:val="left" w:pos="0"/>
          <w:tab w:val="left" w:pos="142"/>
        </w:tabs>
        <w:ind w:left="-142"/>
        <w:rPr>
          <w:rFonts w:ascii="Arial" w:hAnsi="Arial" w:cs="Arial"/>
          <w:sz w:val="11"/>
          <w:szCs w:val="11"/>
          <w:lang w:val="en-US"/>
        </w:rPr>
      </w:pPr>
      <w:r>
        <w:rPr>
          <w:sz w:val="11"/>
          <w:szCs w:val="11"/>
          <w:lang w:val="en-US"/>
        </w:rPr>
        <w:tab/>
      </w:r>
      <w:r w:rsidR="00E4181E" w:rsidRPr="00E211EC">
        <w:rPr>
          <w:rFonts w:ascii="Arial" w:hAnsi="Arial"/>
          <w:sz w:val="11"/>
          <w:szCs w:val="11"/>
          <w:lang w:val="en-US"/>
        </w:rPr>
        <w:t xml:space="preserve">The Supplier </w:t>
      </w:r>
      <w:r w:rsidR="003C3344" w:rsidRPr="00E211EC">
        <w:rPr>
          <w:rFonts w:ascii="Arial" w:hAnsi="Arial"/>
          <w:sz w:val="11"/>
          <w:szCs w:val="11"/>
          <w:lang w:val="en-US"/>
        </w:rPr>
        <w:t>shall</w:t>
      </w:r>
      <w:r w:rsidR="00E4181E" w:rsidRPr="00E211EC">
        <w:rPr>
          <w:rFonts w:ascii="Arial" w:hAnsi="Arial"/>
          <w:sz w:val="11"/>
          <w:szCs w:val="11"/>
          <w:lang w:val="en-US"/>
        </w:rPr>
        <w:t xml:space="preserve"> deliver the Products or</w:t>
      </w:r>
      <w:r w:rsidR="00963060">
        <w:rPr>
          <w:rFonts w:ascii="Arial" w:hAnsi="Arial"/>
          <w:sz w:val="11"/>
          <w:szCs w:val="11"/>
          <w:lang w:val="en-US"/>
        </w:rPr>
        <w:t xml:space="preserve"> make them available and perform</w:t>
      </w:r>
      <w:r w:rsidR="00E4181E" w:rsidRPr="00E211EC">
        <w:rPr>
          <w:rFonts w:ascii="Arial" w:hAnsi="Arial"/>
          <w:sz w:val="11"/>
          <w:szCs w:val="11"/>
          <w:lang w:val="en-US"/>
        </w:rPr>
        <w:t xml:space="preserve"> the Services within the time limits stated in the Order or, where applicable, in the Specifications.</w:t>
      </w:r>
      <w:r w:rsidR="001D255E" w:rsidRPr="00E211EC">
        <w:rPr>
          <w:rFonts w:ascii="Arial" w:hAnsi="Arial"/>
          <w:sz w:val="11"/>
          <w:szCs w:val="11"/>
          <w:lang w:val="en-US"/>
        </w:rPr>
        <w:t xml:space="preserve"> Time is of the essence.</w:t>
      </w:r>
      <w:r w:rsidR="00FD74E8" w:rsidRPr="00E211EC">
        <w:rPr>
          <w:rFonts w:ascii="Arial" w:hAnsi="Arial"/>
          <w:sz w:val="11"/>
          <w:szCs w:val="11"/>
          <w:lang w:val="en-US"/>
        </w:rPr>
        <w:t xml:space="preserve"> </w:t>
      </w:r>
      <w:r w:rsidR="009010FF" w:rsidRPr="00E211EC">
        <w:rPr>
          <w:rFonts w:ascii="Arial" w:hAnsi="Arial" w:cs="Arial"/>
          <w:sz w:val="11"/>
          <w:szCs w:val="11"/>
          <w:lang w:val="en-US"/>
        </w:rPr>
        <w:t>Delivery of the Products shall occur when the Supplier completes its delivery obligations in accordance with the Incoterm set out in clause 3.1.</w:t>
      </w:r>
    </w:p>
    <w:p w14:paraId="5FE8A925" w14:textId="77777777" w:rsidR="002B560A" w:rsidRPr="00E211EC" w:rsidRDefault="00E4181E" w:rsidP="006E048D">
      <w:pPr>
        <w:pStyle w:val="BodyText"/>
        <w:keepNext/>
        <w:numPr>
          <w:ilvl w:val="1"/>
          <w:numId w:val="6"/>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lang w:val="en-US"/>
        </w:rPr>
        <w:t xml:space="preserve"> </w:t>
      </w:r>
      <w:r w:rsidRPr="00E211EC">
        <w:rPr>
          <w:rFonts w:ascii="Arial" w:hAnsi="Arial"/>
          <w:sz w:val="11"/>
          <w:szCs w:val="11"/>
          <w:u w:val="single"/>
          <w:lang w:val="en-US"/>
        </w:rPr>
        <w:t>Quantities delivered</w:t>
      </w:r>
    </w:p>
    <w:p w14:paraId="5FE8A926" w14:textId="77777777" w:rsidR="0087116D" w:rsidRPr="00E211EC" w:rsidRDefault="00FD74E8" w:rsidP="006E048D">
      <w:pPr>
        <w:pStyle w:val="BodyText"/>
        <w:numPr>
          <w:ilvl w:val="0"/>
          <w:numId w:val="0"/>
        </w:numPr>
        <w:tabs>
          <w:tab w:val="left" w:pos="0"/>
          <w:tab w:val="left" w:pos="142"/>
          <w:tab w:val="left" w:pos="426"/>
        </w:tabs>
        <w:ind w:left="-142"/>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The quantities of Products delivered must comply with those stated in the Order or, where applicable, in the Specifications. </w:t>
      </w:r>
    </w:p>
    <w:p w14:paraId="5FE8A927" w14:textId="77777777" w:rsidR="00F62407" w:rsidRPr="00E211EC" w:rsidRDefault="001F1F2A" w:rsidP="006E048D">
      <w:pPr>
        <w:keepNext/>
        <w:numPr>
          <w:ilvl w:val="1"/>
          <w:numId w:val="6"/>
        </w:numPr>
        <w:tabs>
          <w:tab w:val="left" w:pos="0"/>
          <w:tab w:val="left" w:pos="142"/>
          <w:tab w:val="left" w:pos="426"/>
        </w:tabs>
        <w:ind w:left="-142" w:firstLine="0"/>
        <w:jc w:val="both"/>
        <w:rPr>
          <w:rFonts w:ascii="Arial" w:hAnsi="Arial" w:cs="Arial"/>
          <w:sz w:val="11"/>
          <w:szCs w:val="11"/>
          <w:u w:val="single"/>
          <w:lang w:val="en-US"/>
        </w:rPr>
      </w:pPr>
      <w:r w:rsidRPr="00E211EC">
        <w:rPr>
          <w:rFonts w:ascii="Arial" w:hAnsi="Arial"/>
          <w:sz w:val="11"/>
          <w:szCs w:val="11"/>
          <w:u w:val="single"/>
          <w:lang w:val="en-US"/>
        </w:rPr>
        <w:t>Shipping documents</w:t>
      </w:r>
    </w:p>
    <w:p w14:paraId="5FE8A928" w14:textId="77777777" w:rsidR="000E7A66" w:rsidRPr="00E211EC" w:rsidRDefault="00FD74E8" w:rsidP="006E048D">
      <w:pPr>
        <w:numPr>
          <w:ilvl w:val="0"/>
          <w:numId w:val="0"/>
        </w:numPr>
        <w:tabs>
          <w:tab w:val="left" w:pos="0"/>
          <w:tab w:val="left" w:pos="142"/>
          <w:tab w:val="left" w:pos="426"/>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All deliveries of Products should be accompanied by a document ("Delivery Note") stating the Order number, Product description, Product Aptar code, the quantity delivered and the amount outstanding to be delivered later. The Delivery Note should also contain any </w:t>
      </w:r>
      <w:r w:rsidR="00727D07" w:rsidRPr="00E211EC">
        <w:rPr>
          <w:rFonts w:ascii="Arial" w:hAnsi="Arial"/>
          <w:sz w:val="11"/>
          <w:szCs w:val="11"/>
          <w:lang w:val="en-US"/>
        </w:rPr>
        <w:t xml:space="preserve">information </w:t>
      </w:r>
      <w:r w:rsidR="00E4181E" w:rsidRPr="00E211EC">
        <w:rPr>
          <w:rFonts w:ascii="Arial" w:hAnsi="Arial"/>
          <w:sz w:val="11"/>
          <w:szCs w:val="11"/>
          <w:lang w:val="en-US"/>
        </w:rPr>
        <w:t>usually indicated for the</w:t>
      </w:r>
      <w:r w:rsidR="00287630" w:rsidRPr="00E211EC">
        <w:rPr>
          <w:rFonts w:ascii="Arial" w:hAnsi="Arial"/>
          <w:sz w:val="11"/>
          <w:szCs w:val="11"/>
          <w:lang w:val="en-US"/>
        </w:rPr>
        <w:t xml:space="preserve"> relevant</w:t>
      </w:r>
      <w:r w:rsidR="00E4181E" w:rsidRPr="00E211EC">
        <w:rPr>
          <w:rFonts w:ascii="Arial" w:hAnsi="Arial"/>
          <w:sz w:val="11"/>
          <w:szCs w:val="11"/>
          <w:lang w:val="en-US"/>
        </w:rPr>
        <w:t xml:space="preserve"> Product. A</w:t>
      </w:r>
      <w:r w:rsidR="00365474" w:rsidRPr="00E211EC">
        <w:rPr>
          <w:rFonts w:ascii="Arial" w:hAnsi="Arial"/>
          <w:sz w:val="11"/>
          <w:szCs w:val="11"/>
          <w:lang w:val="en-US"/>
        </w:rPr>
        <w:t>ny</w:t>
      </w:r>
      <w:r w:rsidR="00E4181E" w:rsidRPr="00E211EC">
        <w:rPr>
          <w:rFonts w:ascii="Arial" w:hAnsi="Arial"/>
          <w:sz w:val="11"/>
          <w:szCs w:val="11"/>
          <w:lang w:val="en-US"/>
        </w:rPr>
        <w:t xml:space="preserve"> </w:t>
      </w:r>
      <w:r w:rsidR="00365474" w:rsidRPr="00E211EC">
        <w:rPr>
          <w:rFonts w:ascii="Arial" w:hAnsi="Arial"/>
          <w:sz w:val="11"/>
          <w:szCs w:val="11"/>
          <w:lang w:val="en-US"/>
        </w:rPr>
        <w:t xml:space="preserve">Product </w:t>
      </w:r>
      <w:r w:rsidR="00E4181E" w:rsidRPr="00E211EC">
        <w:rPr>
          <w:rFonts w:ascii="Arial" w:hAnsi="Arial"/>
          <w:sz w:val="11"/>
          <w:szCs w:val="11"/>
          <w:lang w:val="en-US"/>
        </w:rPr>
        <w:t>deliver</w:t>
      </w:r>
      <w:r w:rsidR="00365474" w:rsidRPr="00E211EC">
        <w:rPr>
          <w:rFonts w:ascii="Arial" w:hAnsi="Arial"/>
          <w:sz w:val="11"/>
          <w:szCs w:val="11"/>
          <w:lang w:val="en-US"/>
        </w:rPr>
        <w:t xml:space="preserve">y or any </w:t>
      </w:r>
      <w:r w:rsidR="00D11B8D" w:rsidRPr="00E211EC">
        <w:rPr>
          <w:rFonts w:ascii="Arial" w:hAnsi="Arial"/>
          <w:sz w:val="11"/>
          <w:szCs w:val="11"/>
          <w:lang w:val="en-US"/>
        </w:rPr>
        <w:t>performance</w:t>
      </w:r>
      <w:r w:rsidR="00365474" w:rsidRPr="00E211EC">
        <w:rPr>
          <w:rFonts w:ascii="Arial" w:hAnsi="Arial"/>
          <w:sz w:val="11"/>
          <w:szCs w:val="11"/>
          <w:lang w:val="en-US"/>
        </w:rPr>
        <w:t xml:space="preserve"> of Service </w:t>
      </w:r>
      <w:r w:rsidR="00E4181E" w:rsidRPr="00E211EC">
        <w:rPr>
          <w:rFonts w:ascii="Arial" w:hAnsi="Arial"/>
          <w:sz w:val="11"/>
          <w:szCs w:val="11"/>
          <w:lang w:val="en-US"/>
        </w:rPr>
        <w:t xml:space="preserve">should also be accompanied by any other document mentioned in the Specifications and/or required by the </w:t>
      </w:r>
      <w:r w:rsidR="001D255E" w:rsidRPr="00E211EC">
        <w:rPr>
          <w:rFonts w:ascii="Arial" w:hAnsi="Arial"/>
          <w:sz w:val="11"/>
          <w:szCs w:val="11"/>
          <w:lang w:val="en-US"/>
        </w:rPr>
        <w:t xml:space="preserve">applicable </w:t>
      </w:r>
      <w:r w:rsidR="00132236" w:rsidRPr="00E211EC">
        <w:rPr>
          <w:rFonts w:ascii="Arial" w:hAnsi="Arial"/>
          <w:sz w:val="11"/>
          <w:szCs w:val="11"/>
          <w:lang w:val="en-US"/>
        </w:rPr>
        <w:t xml:space="preserve">laws and </w:t>
      </w:r>
      <w:r w:rsidR="00E4181E" w:rsidRPr="00E211EC">
        <w:rPr>
          <w:rFonts w:ascii="Arial" w:hAnsi="Arial"/>
          <w:sz w:val="11"/>
          <w:szCs w:val="11"/>
          <w:lang w:val="en-US"/>
        </w:rPr>
        <w:t>regulations.</w:t>
      </w:r>
    </w:p>
    <w:p w14:paraId="5FE8A929" w14:textId="77777777" w:rsidR="00904225" w:rsidRPr="00E211EC" w:rsidRDefault="00E4181E" w:rsidP="006E048D">
      <w:pPr>
        <w:keepNext/>
        <w:numPr>
          <w:ilvl w:val="1"/>
          <w:numId w:val="6"/>
        </w:numPr>
        <w:tabs>
          <w:tab w:val="left" w:pos="0"/>
          <w:tab w:val="left" w:pos="142"/>
          <w:tab w:val="left" w:pos="426"/>
        </w:tabs>
        <w:ind w:left="-142" w:firstLine="0"/>
        <w:jc w:val="both"/>
        <w:rPr>
          <w:rFonts w:ascii="Arial" w:hAnsi="Arial" w:cs="Arial"/>
          <w:sz w:val="11"/>
          <w:szCs w:val="11"/>
          <w:u w:val="single"/>
          <w:lang w:val="en-US"/>
        </w:rPr>
      </w:pPr>
      <w:r w:rsidRPr="00E211EC">
        <w:rPr>
          <w:rFonts w:ascii="Arial" w:hAnsi="Arial"/>
          <w:sz w:val="11"/>
          <w:szCs w:val="11"/>
          <w:u w:val="single"/>
          <w:lang w:val="en-US"/>
        </w:rPr>
        <w:t>Failure to meet delivery deadlines</w:t>
      </w:r>
    </w:p>
    <w:p w14:paraId="5FE8A92A" w14:textId="77777777" w:rsidR="008F27D2" w:rsidRPr="00E211EC" w:rsidRDefault="005C50BB" w:rsidP="006E048D">
      <w:pPr>
        <w:numPr>
          <w:ilvl w:val="0"/>
          <w:numId w:val="0"/>
        </w:numPr>
        <w:tabs>
          <w:tab w:val="left" w:pos="0"/>
          <w:tab w:val="left" w:pos="142"/>
          <w:tab w:val="left" w:pos="426"/>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As soon as the Supplier is aware of a risk of delay in the delivery of the Products or in the performance of the Services, the Supplier shall inform Aptar of this immediately. </w:t>
      </w:r>
      <w:r w:rsidR="00012E34" w:rsidRPr="00E211EC">
        <w:rPr>
          <w:rFonts w:ascii="Arial" w:hAnsi="Arial"/>
          <w:sz w:val="11"/>
          <w:szCs w:val="11"/>
          <w:lang w:val="en-US"/>
        </w:rPr>
        <w:t>Without prejudice to any other rights to claim damages or to enforce any other remedy provided by law, i</w:t>
      </w:r>
      <w:r w:rsidR="007D1CA6" w:rsidRPr="00E211EC">
        <w:rPr>
          <w:rFonts w:ascii="Arial" w:hAnsi="Arial"/>
          <w:sz w:val="11"/>
          <w:szCs w:val="11"/>
          <w:lang w:val="en-US"/>
        </w:rPr>
        <w:t xml:space="preserve">f delivery of the Product </w:t>
      </w:r>
      <w:r w:rsidR="005921C1" w:rsidRPr="00E211EC">
        <w:rPr>
          <w:rFonts w:ascii="Arial" w:hAnsi="Arial"/>
          <w:sz w:val="11"/>
          <w:szCs w:val="11"/>
          <w:lang w:val="en-US"/>
        </w:rPr>
        <w:t xml:space="preserve">or performance of the Services </w:t>
      </w:r>
      <w:r w:rsidR="007D1CA6" w:rsidRPr="00E211EC">
        <w:rPr>
          <w:rFonts w:ascii="Arial" w:hAnsi="Arial"/>
          <w:sz w:val="11"/>
          <w:szCs w:val="11"/>
          <w:lang w:val="en-US"/>
        </w:rPr>
        <w:t>is not made in the quantities and/or</w:t>
      </w:r>
      <w:r w:rsidR="0031668B" w:rsidRPr="00E211EC">
        <w:rPr>
          <w:rFonts w:ascii="Arial" w:hAnsi="Arial"/>
          <w:sz w:val="11"/>
          <w:szCs w:val="11"/>
          <w:lang w:val="en-US"/>
        </w:rPr>
        <w:t xml:space="preserve"> within the required</w:t>
      </w:r>
      <w:r w:rsidR="007D1CA6" w:rsidRPr="00E211EC">
        <w:rPr>
          <w:rFonts w:ascii="Arial" w:hAnsi="Arial"/>
          <w:sz w:val="11"/>
          <w:szCs w:val="11"/>
          <w:lang w:val="en-US"/>
        </w:rPr>
        <w:t xml:space="preserve"> time</w:t>
      </w:r>
      <w:r w:rsidR="00E4181E" w:rsidRPr="00E211EC">
        <w:rPr>
          <w:rFonts w:ascii="Arial" w:hAnsi="Arial"/>
          <w:sz w:val="11"/>
          <w:szCs w:val="11"/>
          <w:lang w:val="en-US"/>
        </w:rPr>
        <w:t>, Aptar</w:t>
      </w:r>
      <w:r w:rsidR="003A18D8" w:rsidRPr="00E211EC">
        <w:rPr>
          <w:rFonts w:ascii="Arial" w:hAnsi="Arial"/>
          <w:sz w:val="11"/>
          <w:szCs w:val="11"/>
          <w:lang w:val="en-US"/>
        </w:rPr>
        <w:t>, after having granted to Supplier</w:t>
      </w:r>
      <w:r w:rsidR="000D4C8A" w:rsidRPr="00E211EC">
        <w:rPr>
          <w:rFonts w:ascii="Arial" w:hAnsi="Arial"/>
          <w:sz w:val="11"/>
          <w:szCs w:val="11"/>
          <w:lang w:val="en-US"/>
        </w:rPr>
        <w:t>, as deemed appropriate,</w:t>
      </w:r>
      <w:r w:rsidR="003A18D8" w:rsidRPr="00E211EC">
        <w:rPr>
          <w:rFonts w:ascii="Arial" w:hAnsi="Arial"/>
          <w:sz w:val="11"/>
          <w:szCs w:val="11"/>
          <w:lang w:val="en-US"/>
        </w:rPr>
        <w:t xml:space="preserve"> an additional </w:t>
      </w:r>
      <w:r w:rsidR="001738E3" w:rsidRPr="00E211EC">
        <w:rPr>
          <w:rFonts w:ascii="Arial" w:hAnsi="Arial"/>
          <w:sz w:val="11"/>
          <w:szCs w:val="11"/>
          <w:lang w:val="en-US"/>
        </w:rPr>
        <w:t xml:space="preserve">reasonable </w:t>
      </w:r>
      <w:r w:rsidR="003A18D8" w:rsidRPr="00E211EC">
        <w:rPr>
          <w:rFonts w:ascii="Arial" w:hAnsi="Arial"/>
          <w:sz w:val="11"/>
          <w:szCs w:val="11"/>
          <w:lang w:val="en-US"/>
        </w:rPr>
        <w:t>time for</w:t>
      </w:r>
      <w:r w:rsidR="005921C1" w:rsidRPr="00E211EC">
        <w:rPr>
          <w:rFonts w:ascii="Arial" w:hAnsi="Arial"/>
          <w:sz w:val="11"/>
          <w:szCs w:val="11"/>
          <w:lang w:val="en-US"/>
        </w:rPr>
        <w:t xml:space="preserve"> delivery of the Product</w:t>
      </w:r>
      <w:r w:rsidR="003A0F73" w:rsidRPr="00E211EC">
        <w:rPr>
          <w:rFonts w:ascii="Arial" w:hAnsi="Arial"/>
          <w:sz w:val="11"/>
          <w:szCs w:val="11"/>
          <w:lang w:val="en-US"/>
        </w:rPr>
        <w:t>s</w:t>
      </w:r>
      <w:r w:rsidR="005921C1" w:rsidRPr="00E211EC">
        <w:rPr>
          <w:rFonts w:ascii="Arial" w:hAnsi="Arial"/>
          <w:sz w:val="11"/>
          <w:szCs w:val="11"/>
          <w:lang w:val="en-US"/>
        </w:rPr>
        <w:t xml:space="preserve"> or performance of the Services,</w:t>
      </w:r>
      <w:r w:rsidR="003A18D8" w:rsidRPr="00E211EC">
        <w:rPr>
          <w:rFonts w:ascii="Arial" w:hAnsi="Arial"/>
          <w:sz w:val="11"/>
          <w:szCs w:val="11"/>
          <w:lang w:val="en-US"/>
        </w:rPr>
        <w:t xml:space="preserve"> </w:t>
      </w:r>
      <w:r w:rsidR="00E4181E" w:rsidRPr="00E211EC">
        <w:rPr>
          <w:rFonts w:ascii="Arial" w:hAnsi="Arial"/>
          <w:sz w:val="11"/>
          <w:szCs w:val="11"/>
          <w:lang w:val="en-US"/>
        </w:rPr>
        <w:t>reserves the right to: (i)</w:t>
      </w:r>
      <w:r w:rsidR="00F272B1" w:rsidRPr="00E211EC">
        <w:rPr>
          <w:rFonts w:ascii="Arial" w:hAnsi="Arial"/>
          <w:sz w:val="11"/>
          <w:szCs w:val="11"/>
          <w:lang w:val="en-US"/>
        </w:rPr>
        <w:t xml:space="preserve"> apply a penalty of 0.5% per day of delay, with a maximum of 10% of the total amount of the Order, </w:t>
      </w:r>
      <w:r w:rsidR="00E4181E" w:rsidRPr="00E211EC">
        <w:rPr>
          <w:rFonts w:ascii="Arial" w:hAnsi="Arial"/>
          <w:sz w:val="11"/>
          <w:szCs w:val="11"/>
          <w:lang w:val="en-US"/>
        </w:rPr>
        <w:t xml:space="preserve">and/or (ii) to cancel </w:t>
      </w:r>
      <w:r w:rsidR="00012E34" w:rsidRPr="00E211EC">
        <w:rPr>
          <w:rFonts w:ascii="Arial" w:hAnsi="Arial"/>
          <w:sz w:val="11"/>
          <w:szCs w:val="11"/>
          <w:lang w:val="en-US"/>
        </w:rPr>
        <w:t>the Order</w:t>
      </w:r>
      <w:r w:rsidR="00207C01" w:rsidRPr="00E211EC">
        <w:rPr>
          <w:rFonts w:ascii="Arial" w:hAnsi="Arial"/>
          <w:sz w:val="11"/>
          <w:szCs w:val="11"/>
          <w:lang w:val="en-US"/>
        </w:rPr>
        <w:t>, in whole</w:t>
      </w:r>
      <w:r w:rsidR="00012E34" w:rsidRPr="00E211EC">
        <w:rPr>
          <w:rFonts w:ascii="Arial" w:hAnsi="Arial"/>
          <w:sz w:val="11"/>
          <w:szCs w:val="11"/>
          <w:lang w:val="en-US"/>
        </w:rPr>
        <w:t xml:space="preserve"> </w:t>
      </w:r>
      <w:r w:rsidR="00E4181E" w:rsidRPr="00E211EC">
        <w:rPr>
          <w:rFonts w:ascii="Arial" w:hAnsi="Arial"/>
          <w:sz w:val="11"/>
          <w:szCs w:val="11"/>
          <w:lang w:val="en-US"/>
        </w:rPr>
        <w:t>or</w:t>
      </w:r>
      <w:r w:rsidR="00207C01" w:rsidRPr="00E211EC">
        <w:rPr>
          <w:rFonts w:ascii="Arial" w:hAnsi="Arial"/>
          <w:sz w:val="11"/>
          <w:szCs w:val="11"/>
          <w:lang w:val="en-US"/>
        </w:rPr>
        <w:t xml:space="preserve"> in</w:t>
      </w:r>
      <w:r w:rsidR="00E4181E" w:rsidRPr="00E211EC">
        <w:rPr>
          <w:rFonts w:ascii="Arial" w:hAnsi="Arial"/>
          <w:sz w:val="11"/>
          <w:szCs w:val="11"/>
          <w:lang w:val="en-US"/>
        </w:rPr>
        <w:t xml:space="preserve"> part, and/or (iii) to procure goods or have the service</w:t>
      </w:r>
      <w:r w:rsidR="000D4C8A" w:rsidRPr="00E211EC">
        <w:rPr>
          <w:rFonts w:ascii="Arial" w:hAnsi="Arial"/>
          <w:sz w:val="11"/>
          <w:szCs w:val="11"/>
          <w:lang w:val="en-US"/>
        </w:rPr>
        <w:t>s</w:t>
      </w:r>
      <w:r w:rsidR="00E4181E" w:rsidRPr="00E211EC">
        <w:rPr>
          <w:rFonts w:ascii="Arial" w:hAnsi="Arial"/>
          <w:sz w:val="11"/>
          <w:szCs w:val="11"/>
          <w:lang w:val="en-US"/>
        </w:rPr>
        <w:t xml:space="preserve"> provided by another supplier at the expense and risk of the Supplier. If, in order to limit the delay, delivery is made by a faster means of transport, its extra cost shall be borne by the Supplier. All of the sums due by the Supplier due to failure to meet the delivery deadlines shall be recovered by Aptar by any l</w:t>
      </w:r>
      <w:r w:rsidR="000D4C8A" w:rsidRPr="00E211EC">
        <w:rPr>
          <w:rFonts w:ascii="Arial" w:hAnsi="Arial"/>
          <w:sz w:val="11"/>
          <w:szCs w:val="11"/>
          <w:lang w:val="en-US"/>
        </w:rPr>
        <w:t>egal means. The above provision</w:t>
      </w:r>
      <w:r w:rsidR="00E4181E" w:rsidRPr="00E211EC">
        <w:rPr>
          <w:rFonts w:ascii="Arial" w:hAnsi="Arial"/>
          <w:sz w:val="11"/>
          <w:szCs w:val="11"/>
          <w:lang w:val="en-US"/>
        </w:rPr>
        <w:t xml:space="preserve"> apply in the same way as in the event of failure to meet delivery deadlines for replacement Products </w:t>
      </w:r>
      <w:r w:rsidR="00695907" w:rsidRPr="00E211EC">
        <w:rPr>
          <w:rFonts w:ascii="Arial" w:hAnsi="Arial"/>
          <w:sz w:val="11"/>
          <w:szCs w:val="11"/>
          <w:lang w:val="en-US"/>
        </w:rPr>
        <w:t>or re-performing non-conforming Service</w:t>
      </w:r>
      <w:r w:rsidR="000D4C8A" w:rsidRPr="00E211EC">
        <w:rPr>
          <w:rFonts w:ascii="Arial" w:hAnsi="Arial"/>
          <w:sz w:val="11"/>
          <w:szCs w:val="11"/>
          <w:lang w:val="en-US"/>
        </w:rPr>
        <w:t>s</w:t>
      </w:r>
      <w:r w:rsidR="00695907" w:rsidRPr="00E211EC">
        <w:rPr>
          <w:rFonts w:ascii="Arial" w:hAnsi="Arial"/>
          <w:sz w:val="11"/>
          <w:szCs w:val="11"/>
          <w:lang w:val="en-US"/>
        </w:rPr>
        <w:t xml:space="preserve"> </w:t>
      </w:r>
      <w:r w:rsidR="00E4181E" w:rsidRPr="00E211EC">
        <w:rPr>
          <w:rFonts w:ascii="Arial" w:hAnsi="Arial"/>
          <w:sz w:val="11"/>
          <w:szCs w:val="11"/>
          <w:lang w:val="en-US"/>
        </w:rPr>
        <w:t xml:space="preserve">in accordance with article 8.1 below. No early delivery will be accepted without </w:t>
      </w:r>
      <w:r w:rsidR="00674997" w:rsidRPr="00E211EC">
        <w:rPr>
          <w:rFonts w:ascii="Arial" w:hAnsi="Arial"/>
          <w:sz w:val="11"/>
          <w:szCs w:val="11"/>
          <w:lang w:val="en-US"/>
        </w:rPr>
        <w:t>Aptar’s</w:t>
      </w:r>
      <w:r w:rsidR="00E4181E" w:rsidRPr="00E211EC">
        <w:rPr>
          <w:rFonts w:ascii="Arial" w:hAnsi="Arial"/>
          <w:sz w:val="11"/>
          <w:szCs w:val="11"/>
          <w:lang w:val="en-US"/>
        </w:rPr>
        <w:t xml:space="preserve"> express</w:t>
      </w:r>
      <w:r w:rsidR="000E5244" w:rsidRPr="00E211EC">
        <w:rPr>
          <w:rFonts w:ascii="Arial" w:hAnsi="Arial"/>
          <w:sz w:val="11"/>
          <w:szCs w:val="11"/>
          <w:lang w:val="en-US"/>
        </w:rPr>
        <w:t xml:space="preserve"> and</w:t>
      </w:r>
      <w:r w:rsidR="00E4181E" w:rsidRPr="00E211EC">
        <w:rPr>
          <w:rFonts w:ascii="Arial" w:hAnsi="Arial"/>
          <w:sz w:val="11"/>
          <w:szCs w:val="11"/>
          <w:lang w:val="en-US"/>
        </w:rPr>
        <w:t xml:space="preserve"> prior agreement.</w:t>
      </w:r>
    </w:p>
    <w:p w14:paraId="5FE8A92B" w14:textId="77777777" w:rsidR="00812389" w:rsidRPr="00E211EC" w:rsidRDefault="00E4181E" w:rsidP="006E048D">
      <w:pPr>
        <w:keepNext/>
        <w:numPr>
          <w:ilvl w:val="0"/>
          <w:numId w:val="6"/>
        </w:numPr>
        <w:tabs>
          <w:tab w:val="clear" w:pos="360"/>
          <w:tab w:val="left" w:pos="0"/>
          <w:tab w:val="left" w:pos="142"/>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PRICES / INVOICING / PAYMENT TERMS</w:t>
      </w:r>
    </w:p>
    <w:p w14:paraId="5FE8A92C" w14:textId="77777777" w:rsidR="00275C7D" w:rsidRPr="00E211EC" w:rsidRDefault="00E4181E"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Prices</w:t>
      </w:r>
    </w:p>
    <w:p w14:paraId="5FE8A92D" w14:textId="77777777" w:rsidR="00812389" w:rsidRPr="00E211EC" w:rsidRDefault="00E4181E" w:rsidP="006E048D">
      <w:pPr>
        <w:numPr>
          <w:ilvl w:val="0"/>
          <w:numId w:val="0"/>
        </w:numPr>
        <w:tabs>
          <w:tab w:val="left" w:pos="0"/>
          <w:tab w:val="left" w:pos="142"/>
        </w:tabs>
        <w:ind w:left="-142"/>
        <w:jc w:val="both"/>
        <w:rPr>
          <w:rFonts w:ascii="Arial" w:hAnsi="Arial" w:cs="Arial"/>
          <w:sz w:val="11"/>
          <w:szCs w:val="11"/>
          <w:lang w:val="en-US"/>
        </w:rPr>
      </w:pPr>
      <w:r w:rsidRPr="00E211EC">
        <w:rPr>
          <w:sz w:val="11"/>
          <w:szCs w:val="11"/>
          <w:lang w:val="en-US"/>
        </w:rPr>
        <w:tab/>
      </w:r>
      <w:r w:rsidRPr="00E211EC">
        <w:rPr>
          <w:rFonts w:ascii="Arial" w:hAnsi="Arial"/>
          <w:sz w:val="11"/>
          <w:szCs w:val="11"/>
          <w:lang w:val="en-US"/>
        </w:rPr>
        <w:t>Unless agreed otherwise, the prices indicated in the Order are fixed and cannot be revised</w:t>
      </w:r>
      <w:r w:rsidR="00674997" w:rsidRPr="00E211EC">
        <w:rPr>
          <w:rFonts w:ascii="Arial" w:hAnsi="Arial"/>
          <w:sz w:val="11"/>
          <w:szCs w:val="11"/>
          <w:lang w:val="en-US"/>
        </w:rPr>
        <w:t>.</w:t>
      </w:r>
      <w:r w:rsidRPr="00E211EC">
        <w:rPr>
          <w:rFonts w:ascii="Arial" w:hAnsi="Arial"/>
          <w:sz w:val="11"/>
          <w:szCs w:val="11"/>
          <w:lang w:val="en-US"/>
        </w:rPr>
        <w:t xml:space="preserve"> </w:t>
      </w:r>
      <w:r w:rsidR="00674997" w:rsidRPr="00E211EC">
        <w:rPr>
          <w:rFonts w:ascii="Arial" w:hAnsi="Arial"/>
          <w:sz w:val="11"/>
          <w:szCs w:val="11"/>
          <w:lang w:val="en-US"/>
        </w:rPr>
        <w:t>U</w:t>
      </w:r>
      <w:r w:rsidRPr="00E211EC">
        <w:rPr>
          <w:rFonts w:ascii="Arial" w:hAnsi="Arial"/>
          <w:sz w:val="11"/>
          <w:szCs w:val="11"/>
          <w:lang w:val="en-US"/>
        </w:rPr>
        <w:t>nless stated</w:t>
      </w:r>
      <w:r w:rsidR="00074A7A" w:rsidRPr="00E211EC">
        <w:rPr>
          <w:rFonts w:ascii="Arial" w:hAnsi="Arial"/>
          <w:sz w:val="11"/>
          <w:szCs w:val="11"/>
          <w:lang w:val="en-US"/>
        </w:rPr>
        <w:t xml:space="preserve"> otherwise</w:t>
      </w:r>
      <w:r w:rsidRPr="00E211EC">
        <w:rPr>
          <w:rFonts w:ascii="Arial" w:hAnsi="Arial"/>
          <w:sz w:val="11"/>
          <w:szCs w:val="11"/>
          <w:lang w:val="en-US"/>
        </w:rPr>
        <w:t xml:space="preserve">, </w:t>
      </w:r>
      <w:r w:rsidR="00674997" w:rsidRPr="00E211EC">
        <w:rPr>
          <w:rFonts w:ascii="Arial" w:hAnsi="Arial"/>
          <w:sz w:val="11"/>
          <w:szCs w:val="11"/>
          <w:lang w:val="en-US"/>
        </w:rPr>
        <w:t>prices</w:t>
      </w:r>
      <w:r w:rsidR="00591A74" w:rsidRPr="00E211EC">
        <w:rPr>
          <w:rFonts w:ascii="Arial" w:hAnsi="Arial"/>
          <w:sz w:val="11"/>
          <w:szCs w:val="11"/>
          <w:lang w:val="en-US"/>
        </w:rPr>
        <w:t xml:space="preserve"> are free of </w:t>
      </w:r>
      <w:r w:rsidR="009444AA" w:rsidRPr="00E211EC">
        <w:rPr>
          <w:rFonts w:ascii="Arial" w:hAnsi="Arial"/>
          <w:sz w:val="11"/>
          <w:szCs w:val="11"/>
          <w:lang w:val="en-US"/>
        </w:rPr>
        <w:t xml:space="preserve">value added </w:t>
      </w:r>
      <w:r w:rsidR="00591A74" w:rsidRPr="00E211EC">
        <w:rPr>
          <w:rFonts w:ascii="Arial" w:hAnsi="Arial"/>
          <w:sz w:val="11"/>
          <w:szCs w:val="11"/>
          <w:lang w:val="en-US"/>
        </w:rPr>
        <w:t>tax</w:t>
      </w:r>
      <w:r w:rsidRPr="00E211EC">
        <w:rPr>
          <w:rFonts w:ascii="Arial" w:hAnsi="Arial"/>
          <w:sz w:val="11"/>
          <w:szCs w:val="11"/>
          <w:lang w:val="en-US"/>
        </w:rPr>
        <w:t xml:space="preserve"> but includ</w:t>
      </w:r>
      <w:r w:rsidR="00526AF4" w:rsidRPr="00E211EC">
        <w:rPr>
          <w:rFonts w:ascii="Arial" w:hAnsi="Arial"/>
          <w:sz w:val="11"/>
          <w:szCs w:val="11"/>
          <w:lang w:val="en-US"/>
        </w:rPr>
        <w:t>e</w:t>
      </w:r>
      <w:r w:rsidR="000D4C8A" w:rsidRPr="00E211EC">
        <w:rPr>
          <w:rFonts w:ascii="Arial" w:hAnsi="Arial"/>
          <w:sz w:val="11"/>
          <w:szCs w:val="11"/>
          <w:lang w:val="en-US"/>
        </w:rPr>
        <w:t xml:space="preserve"> all packaging,</w:t>
      </w:r>
      <w:r w:rsidRPr="00E211EC">
        <w:rPr>
          <w:rFonts w:ascii="Arial" w:hAnsi="Arial"/>
          <w:sz w:val="11"/>
          <w:szCs w:val="11"/>
          <w:lang w:val="en-US"/>
        </w:rPr>
        <w:t xml:space="preserve"> shipping</w:t>
      </w:r>
      <w:r w:rsidR="00D90C21" w:rsidRPr="00E211EC">
        <w:rPr>
          <w:rFonts w:ascii="Arial" w:hAnsi="Arial"/>
          <w:sz w:val="11"/>
          <w:szCs w:val="11"/>
          <w:lang w:val="en-US"/>
        </w:rPr>
        <w:t xml:space="preserve"> costs and expenses</w:t>
      </w:r>
      <w:r w:rsidR="003A0F73" w:rsidRPr="00E211EC">
        <w:rPr>
          <w:rFonts w:ascii="Arial" w:hAnsi="Arial"/>
          <w:sz w:val="11"/>
          <w:szCs w:val="11"/>
          <w:lang w:val="en-US"/>
        </w:rPr>
        <w:t>,</w:t>
      </w:r>
      <w:r w:rsidR="009444AA" w:rsidRPr="00E211EC">
        <w:rPr>
          <w:rFonts w:ascii="Arial" w:hAnsi="Arial"/>
          <w:sz w:val="11"/>
          <w:szCs w:val="11"/>
          <w:lang w:val="en-US"/>
        </w:rPr>
        <w:t xml:space="preserve"> </w:t>
      </w:r>
      <w:r w:rsidR="003A0F73" w:rsidRPr="00E211EC">
        <w:rPr>
          <w:rFonts w:ascii="Arial" w:hAnsi="Arial"/>
          <w:sz w:val="11"/>
          <w:szCs w:val="11"/>
          <w:lang w:val="en-US"/>
        </w:rPr>
        <w:t>import taxes and</w:t>
      </w:r>
      <w:r w:rsidR="009444AA" w:rsidRPr="00E211EC">
        <w:rPr>
          <w:rFonts w:ascii="Arial" w:hAnsi="Arial"/>
          <w:sz w:val="11"/>
          <w:szCs w:val="11"/>
          <w:lang w:val="en-US"/>
        </w:rPr>
        <w:t xml:space="preserve"> </w:t>
      </w:r>
      <w:r w:rsidR="003A0F73" w:rsidRPr="00E211EC">
        <w:rPr>
          <w:rFonts w:ascii="Arial" w:hAnsi="Arial"/>
          <w:sz w:val="11"/>
          <w:szCs w:val="11"/>
          <w:lang w:val="en-US"/>
        </w:rPr>
        <w:t xml:space="preserve">customs </w:t>
      </w:r>
      <w:r w:rsidR="000D4C8A" w:rsidRPr="00E211EC">
        <w:rPr>
          <w:rFonts w:ascii="Arial" w:hAnsi="Arial"/>
          <w:sz w:val="11"/>
          <w:szCs w:val="11"/>
          <w:lang w:val="en-US"/>
        </w:rPr>
        <w:t>clearance</w:t>
      </w:r>
      <w:r w:rsidRPr="00E211EC">
        <w:rPr>
          <w:rFonts w:ascii="Arial" w:hAnsi="Arial"/>
          <w:sz w:val="11"/>
          <w:szCs w:val="11"/>
          <w:lang w:val="en-US"/>
        </w:rPr>
        <w:t xml:space="preserve">. </w:t>
      </w:r>
    </w:p>
    <w:p w14:paraId="5FE8A92E" w14:textId="77777777" w:rsidR="00275C7D" w:rsidRPr="00E211EC" w:rsidRDefault="00E4181E"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Invoicing</w:t>
      </w:r>
    </w:p>
    <w:p w14:paraId="5FE8A92F" w14:textId="77777777" w:rsidR="002E3312" w:rsidRPr="00E211EC" w:rsidRDefault="00AD6B8C" w:rsidP="006E048D">
      <w:pPr>
        <w:numPr>
          <w:ilvl w:val="0"/>
          <w:numId w:val="0"/>
        </w:numPr>
        <w:tabs>
          <w:tab w:val="left" w:pos="0"/>
          <w:tab w:val="left" w:pos="142"/>
        </w:tabs>
        <w:ind w:left="-142"/>
        <w:jc w:val="both"/>
        <w:rPr>
          <w:rFonts w:ascii="Arial" w:hAnsi="Arial" w:cs="Arial"/>
          <w:sz w:val="11"/>
          <w:szCs w:val="11"/>
          <w:lang w:val="en-US"/>
        </w:rPr>
      </w:pPr>
      <w:r w:rsidRPr="00E211EC">
        <w:rPr>
          <w:rFonts w:ascii="Arial" w:hAnsi="Arial"/>
          <w:sz w:val="11"/>
          <w:szCs w:val="11"/>
          <w:lang w:val="en-US"/>
        </w:rPr>
        <w:tab/>
      </w:r>
      <w:r w:rsidR="001F55B2" w:rsidRPr="00E211EC">
        <w:rPr>
          <w:rFonts w:ascii="Arial" w:hAnsi="Arial"/>
          <w:sz w:val="11"/>
          <w:szCs w:val="11"/>
          <w:lang w:val="en-US"/>
        </w:rPr>
        <w:t xml:space="preserve">The Supplier will be entitled to invoice Aptar for the Products and Services following delivery </w:t>
      </w:r>
      <w:r w:rsidRPr="00E211EC">
        <w:rPr>
          <w:rFonts w:ascii="Arial" w:hAnsi="Arial"/>
          <w:sz w:val="11"/>
          <w:szCs w:val="11"/>
          <w:lang w:val="en-US"/>
        </w:rPr>
        <w:t xml:space="preserve">of the Products </w:t>
      </w:r>
      <w:r w:rsidR="001F55B2" w:rsidRPr="00E211EC">
        <w:rPr>
          <w:rFonts w:ascii="Arial" w:hAnsi="Arial"/>
          <w:sz w:val="11"/>
          <w:szCs w:val="11"/>
          <w:lang w:val="en-US"/>
        </w:rPr>
        <w:t xml:space="preserve">or performance of the Services. </w:t>
      </w:r>
      <w:r w:rsidR="00ED1D4C" w:rsidRPr="00E211EC">
        <w:rPr>
          <w:rFonts w:ascii="Arial" w:hAnsi="Arial"/>
          <w:sz w:val="11"/>
          <w:szCs w:val="11"/>
          <w:lang w:val="en-US"/>
        </w:rPr>
        <w:t xml:space="preserve">Each </w:t>
      </w:r>
      <w:r w:rsidR="00E4181E" w:rsidRPr="00E211EC">
        <w:rPr>
          <w:rFonts w:ascii="Arial" w:hAnsi="Arial"/>
          <w:sz w:val="11"/>
          <w:szCs w:val="11"/>
          <w:lang w:val="en-US"/>
        </w:rPr>
        <w:t>invoice sh</w:t>
      </w:r>
      <w:r w:rsidR="00674997" w:rsidRPr="00E211EC">
        <w:rPr>
          <w:rFonts w:ascii="Arial" w:hAnsi="Arial"/>
          <w:sz w:val="11"/>
          <w:szCs w:val="11"/>
          <w:lang w:val="en-US"/>
        </w:rPr>
        <w:t>all</w:t>
      </w:r>
      <w:r w:rsidR="00E4181E" w:rsidRPr="00E211EC">
        <w:rPr>
          <w:rFonts w:ascii="Arial" w:hAnsi="Arial"/>
          <w:sz w:val="11"/>
          <w:szCs w:val="11"/>
          <w:lang w:val="en-US"/>
        </w:rPr>
        <w:t xml:space="preserve"> be sent </w:t>
      </w:r>
      <w:r w:rsidR="00ED1D4C" w:rsidRPr="00E211EC">
        <w:rPr>
          <w:rFonts w:ascii="Arial" w:hAnsi="Arial"/>
          <w:sz w:val="11"/>
          <w:szCs w:val="11"/>
          <w:lang w:val="en-US"/>
        </w:rPr>
        <w:t xml:space="preserve">in one single </w:t>
      </w:r>
      <w:r w:rsidR="008F4D9F" w:rsidRPr="00E211EC">
        <w:rPr>
          <w:rFonts w:ascii="Arial" w:hAnsi="Arial"/>
          <w:sz w:val="11"/>
          <w:szCs w:val="11"/>
          <w:lang w:val="en-US"/>
        </w:rPr>
        <w:t>copy</w:t>
      </w:r>
      <w:r w:rsidR="00E4181E" w:rsidRPr="00E211EC">
        <w:rPr>
          <w:rFonts w:ascii="Arial" w:hAnsi="Arial"/>
          <w:sz w:val="11"/>
          <w:szCs w:val="11"/>
          <w:lang w:val="en-US"/>
        </w:rPr>
        <w:t xml:space="preserve"> to the Aptar invoicing address that appears on the Order and sh</w:t>
      </w:r>
      <w:r w:rsidR="00674997" w:rsidRPr="00E211EC">
        <w:rPr>
          <w:rFonts w:ascii="Arial" w:hAnsi="Arial"/>
          <w:sz w:val="11"/>
          <w:szCs w:val="11"/>
          <w:lang w:val="en-US"/>
        </w:rPr>
        <w:t>all</w:t>
      </w:r>
      <w:r w:rsidR="00E4181E" w:rsidRPr="00E211EC">
        <w:rPr>
          <w:rFonts w:ascii="Arial" w:hAnsi="Arial"/>
          <w:sz w:val="11"/>
          <w:szCs w:val="11"/>
          <w:lang w:val="en-US"/>
        </w:rPr>
        <w:t xml:space="preserve"> contain the Supplier's bank account details. Invoices sh</w:t>
      </w:r>
      <w:r w:rsidR="00674997" w:rsidRPr="00E211EC">
        <w:rPr>
          <w:rFonts w:ascii="Arial" w:hAnsi="Arial"/>
          <w:sz w:val="11"/>
          <w:szCs w:val="11"/>
          <w:lang w:val="en-US"/>
        </w:rPr>
        <w:t>all</w:t>
      </w:r>
      <w:r w:rsidR="00E4181E" w:rsidRPr="00E211EC">
        <w:rPr>
          <w:rFonts w:ascii="Arial" w:hAnsi="Arial"/>
          <w:sz w:val="11"/>
          <w:szCs w:val="11"/>
          <w:lang w:val="en-US"/>
        </w:rPr>
        <w:t xml:space="preserve"> be issued in the currency of the Order. In the even</w:t>
      </w:r>
      <w:r w:rsidR="000D4C8A" w:rsidRPr="00E211EC">
        <w:rPr>
          <w:rFonts w:ascii="Arial" w:hAnsi="Arial"/>
          <w:sz w:val="11"/>
          <w:szCs w:val="11"/>
          <w:lang w:val="en-US"/>
        </w:rPr>
        <w:t xml:space="preserve">t that the purchase concerns </w:t>
      </w:r>
      <w:r w:rsidR="00E4181E" w:rsidRPr="00E211EC">
        <w:rPr>
          <w:rFonts w:ascii="Arial" w:hAnsi="Arial"/>
          <w:sz w:val="11"/>
          <w:szCs w:val="11"/>
          <w:lang w:val="en-US"/>
        </w:rPr>
        <w:t>Service</w:t>
      </w:r>
      <w:r w:rsidR="000D4C8A" w:rsidRPr="00E211EC">
        <w:rPr>
          <w:rFonts w:ascii="Arial" w:hAnsi="Arial"/>
          <w:sz w:val="11"/>
          <w:szCs w:val="11"/>
          <w:lang w:val="en-US"/>
        </w:rPr>
        <w:t>s</w:t>
      </w:r>
      <w:r w:rsidR="00E4181E" w:rsidRPr="00E211EC">
        <w:rPr>
          <w:rFonts w:ascii="Arial" w:hAnsi="Arial"/>
          <w:sz w:val="11"/>
          <w:szCs w:val="11"/>
          <w:lang w:val="en-US"/>
        </w:rPr>
        <w:t xml:space="preserve"> provided in several stages, each stage will lead to the issue of an invoice. </w:t>
      </w:r>
    </w:p>
    <w:p w14:paraId="5FE8A930" w14:textId="77777777" w:rsidR="006A4D3E" w:rsidRPr="00E211EC" w:rsidRDefault="00E4181E"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Payment Terms</w:t>
      </w:r>
    </w:p>
    <w:p w14:paraId="5FE8A931" w14:textId="38717237" w:rsidR="00F272B1" w:rsidRPr="00E211EC" w:rsidRDefault="00AD6B8C" w:rsidP="006E048D">
      <w:pPr>
        <w:numPr>
          <w:ilvl w:val="0"/>
          <w:numId w:val="0"/>
        </w:numPr>
        <w:tabs>
          <w:tab w:val="left" w:pos="0"/>
          <w:tab w:val="left" w:pos="142"/>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Unless agreed otherwise, </w:t>
      </w:r>
      <w:r w:rsidR="00CE04FB" w:rsidRPr="00E211EC">
        <w:rPr>
          <w:rFonts w:ascii="Arial" w:hAnsi="Arial"/>
          <w:sz w:val="11"/>
          <w:szCs w:val="11"/>
          <w:lang w:val="en-US"/>
        </w:rPr>
        <w:t xml:space="preserve">Aptar shall pay all undisputed invoices within </w:t>
      </w:r>
      <w:r w:rsidR="00FB420E">
        <w:rPr>
          <w:rFonts w:ascii="Arial" w:hAnsi="Arial"/>
          <w:sz w:val="11"/>
          <w:szCs w:val="11"/>
          <w:lang w:val="en-US"/>
        </w:rPr>
        <w:t>the deadlines established in each Order</w:t>
      </w:r>
      <w:r w:rsidR="00E17701" w:rsidRPr="00E211EC">
        <w:rPr>
          <w:rFonts w:ascii="Arial" w:hAnsi="Arial"/>
          <w:sz w:val="11"/>
          <w:szCs w:val="11"/>
          <w:lang w:val="en-US"/>
        </w:rPr>
        <w:t>.</w:t>
      </w:r>
      <w:r w:rsidR="004F507E" w:rsidRPr="00E211EC">
        <w:rPr>
          <w:rFonts w:ascii="Arial" w:hAnsi="Arial"/>
          <w:sz w:val="11"/>
          <w:szCs w:val="11"/>
          <w:lang w:val="en-US"/>
        </w:rPr>
        <w:t xml:space="preserve"> </w:t>
      </w:r>
      <w:r w:rsidR="00E4181E" w:rsidRPr="00E211EC">
        <w:rPr>
          <w:rFonts w:ascii="Arial" w:hAnsi="Arial"/>
          <w:sz w:val="11"/>
          <w:szCs w:val="11"/>
          <w:lang w:val="en-US"/>
        </w:rPr>
        <w:t xml:space="preserve">Payment </w:t>
      </w:r>
      <w:r w:rsidRPr="00E211EC">
        <w:rPr>
          <w:rFonts w:ascii="Arial" w:hAnsi="Arial"/>
          <w:sz w:val="11"/>
          <w:szCs w:val="11"/>
          <w:lang w:val="en-US"/>
        </w:rPr>
        <w:t>is</w:t>
      </w:r>
      <w:r w:rsidR="00E4181E" w:rsidRPr="00E211EC">
        <w:rPr>
          <w:rFonts w:ascii="Arial" w:hAnsi="Arial"/>
          <w:sz w:val="11"/>
          <w:szCs w:val="11"/>
          <w:lang w:val="en-US"/>
        </w:rPr>
        <w:t xml:space="preserve"> made by bank transfer. </w:t>
      </w:r>
      <w:r w:rsidR="009E230D" w:rsidRPr="00E211EC">
        <w:rPr>
          <w:rFonts w:ascii="Arial" w:hAnsi="Arial"/>
          <w:sz w:val="11"/>
          <w:szCs w:val="11"/>
          <w:lang w:val="en-US"/>
        </w:rPr>
        <w:t>Payment for the Products or Service</w:t>
      </w:r>
      <w:r w:rsidR="000D4C8A" w:rsidRPr="00E211EC">
        <w:rPr>
          <w:rFonts w:ascii="Arial" w:hAnsi="Arial"/>
          <w:sz w:val="11"/>
          <w:szCs w:val="11"/>
          <w:lang w:val="en-US"/>
        </w:rPr>
        <w:t>s</w:t>
      </w:r>
      <w:r w:rsidR="009E230D" w:rsidRPr="00E211EC">
        <w:rPr>
          <w:rFonts w:ascii="Arial" w:hAnsi="Arial"/>
          <w:sz w:val="11"/>
          <w:szCs w:val="11"/>
          <w:lang w:val="en-US"/>
        </w:rPr>
        <w:t xml:space="preserve"> </w:t>
      </w:r>
      <w:r w:rsidR="003A22A2" w:rsidRPr="00E211EC">
        <w:rPr>
          <w:rFonts w:ascii="Arial" w:hAnsi="Arial"/>
          <w:sz w:val="11"/>
          <w:szCs w:val="11"/>
          <w:lang w:val="en-US"/>
        </w:rPr>
        <w:t>performed</w:t>
      </w:r>
      <w:r w:rsidR="009E230D" w:rsidRPr="00E211EC">
        <w:rPr>
          <w:rFonts w:ascii="Arial" w:hAnsi="Arial"/>
          <w:sz w:val="11"/>
          <w:szCs w:val="11"/>
          <w:lang w:val="en-US"/>
        </w:rPr>
        <w:t xml:space="preserve"> </w:t>
      </w:r>
      <w:r w:rsidR="00D323BD" w:rsidRPr="00E211EC">
        <w:rPr>
          <w:rFonts w:ascii="Arial" w:hAnsi="Arial"/>
          <w:sz w:val="11"/>
          <w:szCs w:val="11"/>
          <w:lang w:val="en-US"/>
        </w:rPr>
        <w:t xml:space="preserve">hereunder </w:t>
      </w:r>
      <w:r w:rsidR="009E230D" w:rsidRPr="00E211EC">
        <w:rPr>
          <w:rFonts w:ascii="Arial" w:hAnsi="Arial"/>
          <w:sz w:val="11"/>
          <w:szCs w:val="11"/>
          <w:lang w:val="en-US"/>
        </w:rPr>
        <w:t xml:space="preserve">shall not </w:t>
      </w:r>
      <w:r w:rsidR="00D323BD" w:rsidRPr="00E211EC">
        <w:rPr>
          <w:rFonts w:ascii="Arial" w:hAnsi="Arial"/>
          <w:sz w:val="11"/>
          <w:szCs w:val="11"/>
          <w:lang w:val="en-US"/>
        </w:rPr>
        <w:t>constitute</w:t>
      </w:r>
      <w:r w:rsidR="009E230D" w:rsidRPr="00E211EC">
        <w:rPr>
          <w:rFonts w:ascii="Arial" w:hAnsi="Arial"/>
          <w:sz w:val="11"/>
          <w:szCs w:val="11"/>
          <w:lang w:val="en-US"/>
        </w:rPr>
        <w:t xml:space="preserve"> an acceptance</w:t>
      </w:r>
      <w:r w:rsidR="003B3038" w:rsidRPr="00E211EC">
        <w:rPr>
          <w:rFonts w:ascii="Arial" w:hAnsi="Arial"/>
          <w:sz w:val="11"/>
          <w:szCs w:val="11"/>
          <w:lang w:val="en-US"/>
        </w:rPr>
        <w:t xml:space="preserve"> of th</w:t>
      </w:r>
      <w:r w:rsidR="004D4A47" w:rsidRPr="00E211EC">
        <w:rPr>
          <w:rFonts w:ascii="Arial" w:hAnsi="Arial"/>
          <w:sz w:val="11"/>
          <w:szCs w:val="11"/>
          <w:lang w:val="en-US"/>
        </w:rPr>
        <w:t>ose</w:t>
      </w:r>
      <w:r w:rsidR="003B3038" w:rsidRPr="00E211EC">
        <w:rPr>
          <w:rFonts w:ascii="Arial" w:hAnsi="Arial"/>
          <w:sz w:val="11"/>
          <w:szCs w:val="11"/>
          <w:lang w:val="en-US"/>
        </w:rPr>
        <w:t xml:space="preserve"> Products </w:t>
      </w:r>
      <w:r w:rsidRPr="00E211EC">
        <w:rPr>
          <w:rFonts w:ascii="Arial" w:hAnsi="Arial"/>
          <w:sz w:val="11"/>
          <w:szCs w:val="11"/>
          <w:lang w:val="en-US"/>
        </w:rPr>
        <w:t>or</w:t>
      </w:r>
      <w:r w:rsidR="003B3038" w:rsidRPr="00E211EC">
        <w:rPr>
          <w:rFonts w:ascii="Arial" w:hAnsi="Arial"/>
          <w:sz w:val="11"/>
          <w:szCs w:val="11"/>
          <w:lang w:val="en-US"/>
        </w:rPr>
        <w:t xml:space="preserve"> Services.</w:t>
      </w:r>
    </w:p>
    <w:p w14:paraId="5FE8A932" w14:textId="77777777" w:rsidR="00A504A8" w:rsidRPr="00E211EC" w:rsidRDefault="00D0538A" w:rsidP="006E048D">
      <w:pPr>
        <w:keepNext/>
        <w:numPr>
          <w:ilvl w:val="0"/>
          <w:numId w:val="6"/>
        </w:numPr>
        <w:tabs>
          <w:tab w:val="clear" w:pos="360"/>
          <w:tab w:val="left" w:pos="0"/>
          <w:tab w:val="left" w:pos="142"/>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PRODUCT</w:t>
      </w:r>
      <w:r w:rsidR="00526AF4" w:rsidRPr="00E211EC">
        <w:rPr>
          <w:rFonts w:ascii="Arial" w:hAnsi="Arial"/>
          <w:b/>
          <w:sz w:val="11"/>
          <w:szCs w:val="11"/>
          <w:u w:val="single"/>
          <w:lang w:val="en-US"/>
        </w:rPr>
        <w:t>,</w:t>
      </w:r>
      <w:r w:rsidR="006C7168" w:rsidRPr="00E211EC">
        <w:rPr>
          <w:rFonts w:ascii="Arial" w:hAnsi="Arial"/>
          <w:b/>
          <w:sz w:val="11"/>
          <w:szCs w:val="11"/>
          <w:u w:val="single"/>
          <w:lang w:val="en-US"/>
        </w:rPr>
        <w:t xml:space="preserve"> </w:t>
      </w:r>
      <w:r w:rsidR="00C02074" w:rsidRPr="00E211EC">
        <w:rPr>
          <w:rFonts w:ascii="Arial" w:hAnsi="Arial"/>
          <w:b/>
          <w:sz w:val="11"/>
          <w:szCs w:val="11"/>
          <w:u w:val="single"/>
          <w:lang w:val="en-US"/>
        </w:rPr>
        <w:t>SERVICE</w:t>
      </w:r>
      <w:r w:rsidR="00526AF4" w:rsidRPr="00E211EC">
        <w:rPr>
          <w:rFonts w:ascii="Arial" w:hAnsi="Arial"/>
          <w:b/>
          <w:sz w:val="11"/>
          <w:szCs w:val="11"/>
          <w:u w:val="single"/>
          <w:lang w:val="en-US"/>
        </w:rPr>
        <w:t>,</w:t>
      </w:r>
      <w:r w:rsidR="00FC08E9" w:rsidRPr="00E211EC">
        <w:rPr>
          <w:rFonts w:ascii="Arial" w:hAnsi="Arial"/>
          <w:b/>
          <w:sz w:val="11"/>
          <w:szCs w:val="11"/>
          <w:u w:val="single"/>
          <w:lang w:val="en-US"/>
        </w:rPr>
        <w:t xml:space="preserve"> PACKAGING AND LABELLING COMPLIANCE</w:t>
      </w:r>
    </w:p>
    <w:p w14:paraId="5FE8A933" w14:textId="77777777" w:rsidR="00204933" w:rsidRPr="00E211EC" w:rsidRDefault="00D0538A"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Product</w:t>
      </w:r>
      <w:r w:rsidR="00632DE9" w:rsidRPr="00E211EC">
        <w:rPr>
          <w:rFonts w:ascii="Arial" w:hAnsi="Arial"/>
          <w:sz w:val="11"/>
          <w:szCs w:val="11"/>
          <w:u w:val="single"/>
          <w:lang w:val="en-US"/>
        </w:rPr>
        <w:t xml:space="preserve"> and Service</w:t>
      </w:r>
      <w:r w:rsidRPr="00E211EC">
        <w:rPr>
          <w:rFonts w:ascii="Arial" w:hAnsi="Arial"/>
          <w:sz w:val="11"/>
          <w:szCs w:val="11"/>
          <w:u w:val="single"/>
          <w:lang w:val="en-US"/>
        </w:rPr>
        <w:t xml:space="preserve"> </w:t>
      </w:r>
      <w:r w:rsidR="00E4181E" w:rsidRPr="00E211EC">
        <w:rPr>
          <w:rFonts w:ascii="Arial" w:hAnsi="Arial"/>
          <w:sz w:val="11"/>
          <w:szCs w:val="11"/>
          <w:u w:val="single"/>
          <w:lang w:val="en-US"/>
        </w:rPr>
        <w:t>Compliance</w:t>
      </w:r>
      <w:r w:rsidRPr="00E211EC">
        <w:rPr>
          <w:rFonts w:ascii="Arial" w:hAnsi="Arial"/>
          <w:sz w:val="11"/>
          <w:szCs w:val="11"/>
          <w:u w:val="single"/>
          <w:lang w:val="en-US"/>
        </w:rPr>
        <w:t xml:space="preserve"> </w:t>
      </w:r>
    </w:p>
    <w:p w14:paraId="5FE8A934" w14:textId="77777777" w:rsidR="0062528D" w:rsidRPr="00E211EC" w:rsidRDefault="00E4181E" w:rsidP="006E048D">
      <w:pPr>
        <w:numPr>
          <w:ilvl w:val="0"/>
          <w:numId w:val="0"/>
        </w:numPr>
        <w:tabs>
          <w:tab w:val="left" w:pos="0"/>
          <w:tab w:val="left" w:pos="142"/>
        </w:tabs>
        <w:ind w:left="-142"/>
        <w:jc w:val="both"/>
        <w:rPr>
          <w:rFonts w:ascii="Arial" w:hAnsi="Arial"/>
          <w:sz w:val="11"/>
          <w:szCs w:val="11"/>
          <w:lang w:val="en-US"/>
        </w:rPr>
      </w:pPr>
      <w:r w:rsidRPr="00E211EC">
        <w:rPr>
          <w:sz w:val="11"/>
          <w:szCs w:val="11"/>
          <w:lang w:val="en-US"/>
        </w:rPr>
        <w:tab/>
      </w:r>
      <w:r w:rsidRPr="00E211EC">
        <w:rPr>
          <w:rFonts w:ascii="Arial" w:hAnsi="Arial"/>
          <w:sz w:val="11"/>
          <w:szCs w:val="11"/>
          <w:lang w:val="en-US"/>
        </w:rPr>
        <w:t xml:space="preserve">The Products </w:t>
      </w:r>
      <w:r w:rsidR="00D11B8D" w:rsidRPr="00E211EC">
        <w:rPr>
          <w:rFonts w:ascii="Arial" w:hAnsi="Arial"/>
          <w:sz w:val="11"/>
          <w:szCs w:val="11"/>
          <w:lang w:val="en-US"/>
        </w:rPr>
        <w:t xml:space="preserve">delivered </w:t>
      </w:r>
      <w:r w:rsidR="0076550A" w:rsidRPr="00E211EC">
        <w:rPr>
          <w:rFonts w:ascii="Arial" w:hAnsi="Arial"/>
          <w:sz w:val="11"/>
          <w:szCs w:val="11"/>
          <w:lang w:val="en-US"/>
        </w:rPr>
        <w:t xml:space="preserve">or </w:t>
      </w:r>
      <w:r w:rsidR="00740E2B" w:rsidRPr="00E211EC">
        <w:rPr>
          <w:rFonts w:ascii="Arial" w:hAnsi="Arial"/>
          <w:sz w:val="11"/>
          <w:szCs w:val="11"/>
          <w:lang w:val="en-US"/>
        </w:rPr>
        <w:t>S</w:t>
      </w:r>
      <w:r w:rsidR="0076550A" w:rsidRPr="00E211EC">
        <w:rPr>
          <w:rFonts w:ascii="Arial" w:hAnsi="Arial"/>
          <w:sz w:val="11"/>
          <w:szCs w:val="11"/>
          <w:lang w:val="en-US"/>
        </w:rPr>
        <w:t xml:space="preserve">ervices </w:t>
      </w:r>
      <w:r w:rsidR="00D11B8D" w:rsidRPr="00E211EC">
        <w:rPr>
          <w:rFonts w:ascii="Arial" w:hAnsi="Arial"/>
          <w:sz w:val="11"/>
          <w:szCs w:val="11"/>
          <w:lang w:val="en-US"/>
        </w:rPr>
        <w:t>performed</w:t>
      </w:r>
      <w:r w:rsidRPr="00E211EC">
        <w:rPr>
          <w:rFonts w:ascii="Arial" w:hAnsi="Arial"/>
          <w:sz w:val="11"/>
          <w:szCs w:val="11"/>
          <w:lang w:val="en-US"/>
        </w:rPr>
        <w:t xml:space="preserve"> should strictly comply with the Order and/or the Specifications. Approval of initial samples by Aptar does not release the Supplier from its liability concerning the Products delivered. Any modification to the Products</w:t>
      </w:r>
      <w:r w:rsidR="00A11D31" w:rsidRPr="00E211EC">
        <w:rPr>
          <w:rFonts w:ascii="Arial" w:hAnsi="Arial"/>
          <w:sz w:val="11"/>
          <w:szCs w:val="11"/>
          <w:lang w:val="en-US"/>
        </w:rPr>
        <w:t xml:space="preserve"> or </w:t>
      </w:r>
      <w:r w:rsidR="00740E2B" w:rsidRPr="00E211EC">
        <w:rPr>
          <w:rFonts w:ascii="Arial" w:hAnsi="Arial"/>
          <w:sz w:val="11"/>
          <w:szCs w:val="11"/>
          <w:lang w:val="en-US"/>
        </w:rPr>
        <w:t>S</w:t>
      </w:r>
      <w:r w:rsidR="00A11D31" w:rsidRPr="00E211EC">
        <w:rPr>
          <w:rFonts w:ascii="Arial" w:hAnsi="Arial"/>
          <w:sz w:val="11"/>
          <w:szCs w:val="11"/>
          <w:lang w:val="en-US"/>
        </w:rPr>
        <w:t>ervices</w:t>
      </w:r>
      <w:r w:rsidRPr="00E211EC">
        <w:rPr>
          <w:rFonts w:ascii="Arial" w:hAnsi="Arial"/>
          <w:sz w:val="11"/>
          <w:szCs w:val="11"/>
          <w:lang w:val="en-US"/>
        </w:rPr>
        <w:t>, even minor, with respect to the Specifications sh</w:t>
      </w:r>
      <w:r w:rsidR="004C2A3C" w:rsidRPr="00E211EC">
        <w:rPr>
          <w:rFonts w:ascii="Arial" w:hAnsi="Arial"/>
          <w:sz w:val="11"/>
          <w:szCs w:val="11"/>
          <w:lang w:val="en-US"/>
        </w:rPr>
        <w:t>all</w:t>
      </w:r>
      <w:r w:rsidRPr="00E211EC">
        <w:rPr>
          <w:rFonts w:ascii="Arial" w:hAnsi="Arial"/>
          <w:sz w:val="11"/>
          <w:szCs w:val="11"/>
          <w:lang w:val="en-US"/>
        </w:rPr>
        <w:t xml:space="preserve"> be the subject of a written agreement between the </w:t>
      </w:r>
      <w:r w:rsidR="00DF0109" w:rsidRPr="00E211EC">
        <w:rPr>
          <w:rFonts w:ascii="Arial" w:hAnsi="Arial"/>
          <w:sz w:val="11"/>
          <w:szCs w:val="11"/>
          <w:lang w:val="en-US"/>
        </w:rPr>
        <w:t>p</w:t>
      </w:r>
      <w:r w:rsidRPr="00E211EC">
        <w:rPr>
          <w:rFonts w:ascii="Arial" w:hAnsi="Arial"/>
          <w:sz w:val="11"/>
          <w:szCs w:val="11"/>
          <w:lang w:val="en-US"/>
        </w:rPr>
        <w:t>arties. This obligation of the Supplier to deliver Products</w:t>
      </w:r>
      <w:r w:rsidR="00C34562" w:rsidRPr="00E211EC">
        <w:rPr>
          <w:rFonts w:ascii="Arial" w:hAnsi="Arial"/>
          <w:sz w:val="11"/>
          <w:szCs w:val="11"/>
          <w:lang w:val="en-US"/>
        </w:rPr>
        <w:t xml:space="preserve"> or </w:t>
      </w:r>
      <w:r w:rsidR="0019334B" w:rsidRPr="00E211EC">
        <w:rPr>
          <w:rFonts w:ascii="Arial" w:hAnsi="Arial"/>
          <w:sz w:val="11"/>
          <w:szCs w:val="11"/>
          <w:lang w:val="en-US"/>
        </w:rPr>
        <w:t>perform</w:t>
      </w:r>
      <w:r w:rsidR="00C34562" w:rsidRPr="00E211EC">
        <w:rPr>
          <w:rFonts w:ascii="Arial" w:hAnsi="Arial"/>
          <w:sz w:val="11"/>
          <w:szCs w:val="11"/>
          <w:lang w:val="en-US"/>
        </w:rPr>
        <w:t xml:space="preserve"> </w:t>
      </w:r>
      <w:r w:rsidR="00740E2B" w:rsidRPr="00E211EC">
        <w:rPr>
          <w:rFonts w:ascii="Arial" w:hAnsi="Arial"/>
          <w:sz w:val="11"/>
          <w:szCs w:val="11"/>
          <w:lang w:val="en-US"/>
        </w:rPr>
        <w:t>S</w:t>
      </w:r>
      <w:r w:rsidR="00C34562" w:rsidRPr="00E211EC">
        <w:rPr>
          <w:rFonts w:ascii="Arial" w:hAnsi="Arial"/>
          <w:sz w:val="11"/>
          <w:szCs w:val="11"/>
          <w:lang w:val="en-US"/>
        </w:rPr>
        <w:t>ervices</w:t>
      </w:r>
      <w:r w:rsidRPr="00E211EC">
        <w:rPr>
          <w:rFonts w:ascii="Arial" w:hAnsi="Arial"/>
          <w:sz w:val="11"/>
          <w:szCs w:val="11"/>
          <w:lang w:val="en-US"/>
        </w:rPr>
        <w:t xml:space="preserve"> that comply with the Order and/or the Specifications does not </w:t>
      </w:r>
      <w:r w:rsidR="00132236" w:rsidRPr="00E211EC">
        <w:rPr>
          <w:rFonts w:ascii="Arial" w:hAnsi="Arial"/>
          <w:sz w:val="11"/>
          <w:szCs w:val="11"/>
          <w:lang w:val="en-US"/>
        </w:rPr>
        <w:t xml:space="preserve">release </w:t>
      </w:r>
      <w:r w:rsidRPr="00E211EC">
        <w:rPr>
          <w:rFonts w:ascii="Arial" w:hAnsi="Arial"/>
          <w:sz w:val="11"/>
          <w:szCs w:val="11"/>
          <w:lang w:val="en-US"/>
        </w:rPr>
        <w:t xml:space="preserve">it from (i) </w:t>
      </w:r>
      <w:r w:rsidR="003E2302" w:rsidRPr="00E211EC">
        <w:rPr>
          <w:rFonts w:ascii="Arial" w:hAnsi="Arial"/>
          <w:sz w:val="11"/>
          <w:szCs w:val="11"/>
          <w:lang w:val="en-US"/>
        </w:rPr>
        <w:t xml:space="preserve">a </w:t>
      </w:r>
      <w:r w:rsidRPr="00E211EC">
        <w:rPr>
          <w:rFonts w:ascii="Arial" w:hAnsi="Arial"/>
          <w:sz w:val="11"/>
          <w:szCs w:val="11"/>
          <w:lang w:val="en-US"/>
        </w:rPr>
        <w:t>duty</w:t>
      </w:r>
      <w:r w:rsidR="00B41630" w:rsidRPr="00E211EC">
        <w:rPr>
          <w:rFonts w:ascii="Arial" w:hAnsi="Arial"/>
          <w:sz w:val="11"/>
          <w:szCs w:val="11"/>
          <w:lang w:val="en-US"/>
        </w:rPr>
        <w:t xml:space="preserve"> to provide</w:t>
      </w:r>
      <w:r w:rsidRPr="00E211EC">
        <w:rPr>
          <w:rFonts w:ascii="Arial" w:hAnsi="Arial"/>
          <w:sz w:val="11"/>
          <w:szCs w:val="11"/>
          <w:lang w:val="en-US"/>
        </w:rPr>
        <w:t xml:space="preserve"> </w:t>
      </w:r>
      <w:r w:rsidR="00132236" w:rsidRPr="00E211EC">
        <w:rPr>
          <w:rFonts w:ascii="Arial" w:hAnsi="Arial"/>
          <w:sz w:val="11"/>
          <w:szCs w:val="11"/>
          <w:lang w:val="en-US"/>
        </w:rPr>
        <w:t>advice</w:t>
      </w:r>
      <w:r w:rsidR="00B41630" w:rsidRPr="00E211EC">
        <w:rPr>
          <w:rFonts w:ascii="Arial" w:hAnsi="Arial"/>
          <w:sz w:val="11"/>
          <w:szCs w:val="11"/>
          <w:lang w:val="en-US"/>
        </w:rPr>
        <w:t xml:space="preserve"> on Product</w:t>
      </w:r>
      <w:r w:rsidR="000D4C8A" w:rsidRPr="00E211EC">
        <w:rPr>
          <w:rFonts w:ascii="Arial" w:hAnsi="Arial"/>
          <w:sz w:val="11"/>
          <w:szCs w:val="11"/>
          <w:lang w:val="en-US"/>
        </w:rPr>
        <w:t>s</w:t>
      </w:r>
      <w:r w:rsidR="00302B83" w:rsidRPr="00E211EC">
        <w:rPr>
          <w:rFonts w:ascii="Arial" w:hAnsi="Arial"/>
          <w:sz w:val="11"/>
          <w:szCs w:val="11"/>
          <w:lang w:val="en-US"/>
        </w:rPr>
        <w:t xml:space="preserve"> or </w:t>
      </w:r>
      <w:r w:rsidR="00740E2B" w:rsidRPr="00E211EC">
        <w:rPr>
          <w:rFonts w:ascii="Arial" w:hAnsi="Arial"/>
          <w:sz w:val="11"/>
          <w:szCs w:val="11"/>
          <w:lang w:val="en-US"/>
        </w:rPr>
        <w:t>S</w:t>
      </w:r>
      <w:r w:rsidR="00302B83" w:rsidRPr="00E211EC">
        <w:rPr>
          <w:rFonts w:ascii="Arial" w:hAnsi="Arial"/>
          <w:sz w:val="11"/>
          <w:szCs w:val="11"/>
          <w:lang w:val="en-US"/>
        </w:rPr>
        <w:t>ervices</w:t>
      </w:r>
      <w:r w:rsidR="00987B7B" w:rsidRPr="00E211EC">
        <w:rPr>
          <w:rFonts w:ascii="Arial" w:hAnsi="Arial"/>
          <w:sz w:val="11"/>
          <w:szCs w:val="11"/>
          <w:lang w:val="en-US"/>
        </w:rPr>
        <w:t xml:space="preserve"> </w:t>
      </w:r>
      <w:r w:rsidR="00B41630" w:rsidRPr="00E211EC">
        <w:rPr>
          <w:rFonts w:ascii="Arial" w:hAnsi="Arial"/>
          <w:sz w:val="11"/>
          <w:szCs w:val="11"/>
          <w:lang w:val="en-US"/>
        </w:rPr>
        <w:t xml:space="preserve">in consideration </w:t>
      </w:r>
      <w:r w:rsidRPr="00E211EC">
        <w:rPr>
          <w:rFonts w:ascii="Arial" w:hAnsi="Arial"/>
          <w:sz w:val="11"/>
          <w:szCs w:val="11"/>
          <w:lang w:val="en-US"/>
        </w:rPr>
        <w:t>of the use which the Products</w:t>
      </w:r>
      <w:r w:rsidR="003A22A2" w:rsidRPr="00E211EC">
        <w:rPr>
          <w:rFonts w:ascii="Arial" w:hAnsi="Arial"/>
          <w:sz w:val="11"/>
          <w:szCs w:val="11"/>
          <w:lang w:val="en-US"/>
        </w:rPr>
        <w:t xml:space="preserve"> or Services</w:t>
      </w:r>
      <w:r w:rsidRPr="00E211EC">
        <w:rPr>
          <w:rFonts w:ascii="Arial" w:hAnsi="Arial"/>
          <w:sz w:val="11"/>
          <w:szCs w:val="11"/>
          <w:lang w:val="en-US"/>
        </w:rPr>
        <w:t xml:space="preserve"> in question are intended</w:t>
      </w:r>
      <w:r w:rsidR="003A22A2" w:rsidRPr="00E211EC">
        <w:rPr>
          <w:rFonts w:ascii="Arial" w:hAnsi="Arial"/>
          <w:sz w:val="11"/>
          <w:szCs w:val="11"/>
          <w:lang w:val="en-US"/>
        </w:rPr>
        <w:t xml:space="preserve"> for</w:t>
      </w:r>
      <w:r w:rsidRPr="00E211EC">
        <w:rPr>
          <w:rFonts w:ascii="Arial" w:hAnsi="Arial"/>
          <w:sz w:val="11"/>
          <w:szCs w:val="11"/>
          <w:lang w:val="en-US"/>
        </w:rPr>
        <w:t xml:space="preserve">, and (ii) </w:t>
      </w:r>
      <w:r w:rsidR="003E2302" w:rsidRPr="00E211EC">
        <w:rPr>
          <w:rFonts w:ascii="Arial" w:hAnsi="Arial"/>
          <w:sz w:val="11"/>
          <w:szCs w:val="11"/>
          <w:lang w:val="en-US"/>
        </w:rPr>
        <w:t>a</w:t>
      </w:r>
      <w:r w:rsidR="00CE70A6" w:rsidRPr="00E211EC">
        <w:rPr>
          <w:rFonts w:ascii="Arial" w:hAnsi="Arial"/>
          <w:sz w:val="11"/>
          <w:szCs w:val="11"/>
          <w:lang w:val="en-US"/>
        </w:rPr>
        <w:t xml:space="preserve"> </w:t>
      </w:r>
      <w:r w:rsidRPr="00E211EC">
        <w:rPr>
          <w:rFonts w:ascii="Arial" w:hAnsi="Arial"/>
          <w:sz w:val="11"/>
          <w:szCs w:val="11"/>
          <w:lang w:val="en-US"/>
        </w:rPr>
        <w:t xml:space="preserve">duty </w:t>
      </w:r>
      <w:r w:rsidR="00DD2456" w:rsidRPr="00E211EC">
        <w:rPr>
          <w:rFonts w:ascii="Arial" w:hAnsi="Arial"/>
          <w:sz w:val="11"/>
          <w:szCs w:val="11"/>
          <w:lang w:val="en-US"/>
        </w:rPr>
        <w:t xml:space="preserve">to provide </w:t>
      </w:r>
      <w:r w:rsidRPr="00E211EC">
        <w:rPr>
          <w:rFonts w:ascii="Arial" w:hAnsi="Arial"/>
          <w:sz w:val="11"/>
          <w:szCs w:val="11"/>
          <w:lang w:val="en-US"/>
        </w:rPr>
        <w:t>information, particularly regarding the characteristics of the materials used and on the risks that they may present from a medical, environmental or industrial point of view.</w:t>
      </w:r>
      <w:r w:rsidR="00D0538A" w:rsidRPr="00E211EC">
        <w:rPr>
          <w:rFonts w:ascii="Arial" w:hAnsi="Arial"/>
          <w:sz w:val="11"/>
          <w:szCs w:val="11"/>
          <w:lang w:val="en-US"/>
        </w:rPr>
        <w:t xml:space="preserve"> </w:t>
      </w:r>
    </w:p>
    <w:p w14:paraId="5FE8A935" w14:textId="77777777" w:rsidR="000643F3" w:rsidRPr="00E211EC" w:rsidRDefault="000643F3"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Co</w:t>
      </w:r>
      <w:r w:rsidR="00C03F4B" w:rsidRPr="00E211EC">
        <w:rPr>
          <w:rFonts w:ascii="Arial" w:hAnsi="Arial"/>
          <w:sz w:val="11"/>
          <w:szCs w:val="11"/>
          <w:u w:val="single"/>
          <w:lang w:val="en-US"/>
        </w:rPr>
        <w:t>mpliance</w:t>
      </w:r>
      <w:r w:rsidRPr="00E211EC">
        <w:rPr>
          <w:rFonts w:ascii="Arial" w:hAnsi="Arial"/>
          <w:sz w:val="11"/>
          <w:szCs w:val="11"/>
          <w:u w:val="single"/>
          <w:lang w:val="en-US"/>
        </w:rPr>
        <w:t xml:space="preserve"> of packaging, labelling, palletization and other logistical conditions</w:t>
      </w:r>
    </w:p>
    <w:p w14:paraId="5FE8A936" w14:textId="77777777" w:rsidR="006901F9" w:rsidRPr="00E211EC" w:rsidRDefault="000643F3" w:rsidP="006E048D">
      <w:pPr>
        <w:numPr>
          <w:ilvl w:val="0"/>
          <w:numId w:val="0"/>
        </w:numPr>
        <w:tabs>
          <w:tab w:val="left" w:pos="0"/>
          <w:tab w:val="left" w:pos="142"/>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The Supplier is bound by the same duty of </w:t>
      </w:r>
      <w:r w:rsidR="00132236" w:rsidRPr="00E211EC">
        <w:rPr>
          <w:rFonts w:ascii="Arial" w:hAnsi="Arial"/>
          <w:sz w:val="11"/>
          <w:szCs w:val="11"/>
          <w:lang w:val="en-US"/>
        </w:rPr>
        <w:t xml:space="preserve">advice </w:t>
      </w:r>
      <w:r w:rsidR="00E4181E" w:rsidRPr="00E211EC">
        <w:rPr>
          <w:rFonts w:ascii="Arial" w:hAnsi="Arial"/>
          <w:sz w:val="11"/>
          <w:szCs w:val="11"/>
          <w:lang w:val="en-US"/>
        </w:rPr>
        <w:t xml:space="preserve">and information regarding </w:t>
      </w:r>
      <w:r w:rsidR="006B7EBF" w:rsidRPr="00E211EC">
        <w:rPr>
          <w:rFonts w:ascii="Arial" w:hAnsi="Arial"/>
          <w:sz w:val="11"/>
          <w:szCs w:val="11"/>
          <w:lang w:val="en-US"/>
        </w:rPr>
        <w:t xml:space="preserve">packaging, </w:t>
      </w:r>
      <w:r w:rsidR="00E4181E" w:rsidRPr="00E211EC">
        <w:rPr>
          <w:rFonts w:ascii="Arial" w:hAnsi="Arial"/>
          <w:sz w:val="11"/>
          <w:szCs w:val="11"/>
          <w:lang w:val="en-US"/>
        </w:rPr>
        <w:t>label</w:t>
      </w:r>
      <w:r w:rsidR="006B7EBF" w:rsidRPr="00E211EC">
        <w:rPr>
          <w:rFonts w:ascii="Arial" w:hAnsi="Arial"/>
          <w:sz w:val="11"/>
          <w:szCs w:val="11"/>
          <w:lang w:val="en-US"/>
        </w:rPr>
        <w:t>ling</w:t>
      </w:r>
      <w:r w:rsidR="00E4181E" w:rsidRPr="00E211EC">
        <w:rPr>
          <w:rFonts w:ascii="Arial" w:hAnsi="Arial"/>
          <w:sz w:val="11"/>
          <w:szCs w:val="11"/>
          <w:lang w:val="en-US"/>
        </w:rPr>
        <w:t>, and other logistical conditions</w:t>
      </w:r>
      <w:r w:rsidR="007D12C0" w:rsidRPr="00E211EC">
        <w:rPr>
          <w:rFonts w:ascii="Arial" w:hAnsi="Arial"/>
          <w:sz w:val="11"/>
          <w:szCs w:val="11"/>
          <w:lang w:val="en-US"/>
        </w:rPr>
        <w:t xml:space="preserve"> as the one stipulated in article 5.1 above</w:t>
      </w:r>
      <w:r w:rsidR="00CE70A6" w:rsidRPr="00E211EC">
        <w:rPr>
          <w:rFonts w:ascii="Arial" w:hAnsi="Arial"/>
          <w:sz w:val="11"/>
          <w:szCs w:val="11"/>
          <w:lang w:val="en-US"/>
        </w:rPr>
        <w:t xml:space="preserve"> and all Products will be properly packed and secured so as to reach their destination in an undamaged condition</w:t>
      </w:r>
      <w:r w:rsidR="00D61A0C" w:rsidRPr="00E211EC">
        <w:rPr>
          <w:rFonts w:ascii="Arial" w:hAnsi="Arial"/>
          <w:sz w:val="11"/>
          <w:szCs w:val="11"/>
          <w:lang w:val="en-US"/>
        </w:rPr>
        <w:t>.</w:t>
      </w:r>
      <w:r w:rsidR="00E4181E" w:rsidRPr="00E211EC">
        <w:rPr>
          <w:rFonts w:ascii="Arial" w:hAnsi="Arial"/>
          <w:sz w:val="11"/>
          <w:szCs w:val="11"/>
          <w:lang w:val="en-US"/>
        </w:rPr>
        <w:t xml:space="preserve"> </w:t>
      </w:r>
    </w:p>
    <w:p w14:paraId="5FE8A937" w14:textId="77777777" w:rsidR="006F0FE2" w:rsidRPr="00E211EC" w:rsidRDefault="006F0FE2" w:rsidP="006E048D">
      <w:pPr>
        <w:keepNext/>
        <w:numPr>
          <w:ilvl w:val="1"/>
          <w:numId w:val="6"/>
        </w:numPr>
        <w:tabs>
          <w:tab w:val="left" w:pos="0"/>
          <w:tab w:val="left" w:pos="142"/>
        </w:tabs>
        <w:ind w:left="-142" w:firstLine="0"/>
        <w:jc w:val="both"/>
        <w:rPr>
          <w:rFonts w:ascii="Arial" w:hAnsi="Arial" w:cs="Arial"/>
          <w:sz w:val="11"/>
          <w:szCs w:val="11"/>
          <w:u w:val="single"/>
          <w:lang w:val="en-US"/>
        </w:rPr>
      </w:pPr>
      <w:r w:rsidRPr="00E211EC">
        <w:rPr>
          <w:rFonts w:ascii="Arial" w:hAnsi="Arial"/>
          <w:sz w:val="11"/>
          <w:szCs w:val="11"/>
          <w:u w:val="single"/>
          <w:lang w:val="en-US"/>
        </w:rPr>
        <w:t>Compliance with</w:t>
      </w:r>
      <w:r w:rsidR="00132236" w:rsidRPr="00E211EC">
        <w:rPr>
          <w:rFonts w:ascii="Arial" w:hAnsi="Arial"/>
          <w:sz w:val="11"/>
          <w:szCs w:val="11"/>
          <w:u w:val="single"/>
          <w:lang w:val="en-US"/>
        </w:rPr>
        <w:t xml:space="preserve"> laws and </w:t>
      </w:r>
      <w:r w:rsidRPr="00E211EC">
        <w:rPr>
          <w:rFonts w:ascii="Arial" w:hAnsi="Arial"/>
          <w:sz w:val="11"/>
          <w:szCs w:val="11"/>
          <w:u w:val="single"/>
          <w:lang w:val="en-US"/>
        </w:rPr>
        <w:t>regulations</w:t>
      </w:r>
    </w:p>
    <w:p w14:paraId="5FE8A938" w14:textId="4E3F9FFA" w:rsidR="00922B8B" w:rsidRPr="00E211EC" w:rsidRDefault="00FD74E8" w:rsidP="006E048D">
      <w:pPr>
        <w:numPr>
          <w:ilvl w:val="0"/>
          <w:numId w:val="0"/>
        </w:numPr>
        <w:tabs>
          <w:tab w:val="left" w:pos="0"/>
          <w:tab w:val="left" w:pos="142"/>
        </w:tabs>
        <w:ind w:left="-142"/>
        <w:jc w:val="both"/>
        <w:rPr>
          <w:rFonts w:ascii="Arial" w:hAnsi="Arial"/>
          <w:sz w:val="11"/>
          <w:szCs w:val="11"/>
          <w:lang w:val="en-US"/>
        </w:rPr>
      </w:pPr>
      <w:r w:rsidRPr="00E211EC">
        <w:rPr>
          <w:rFonts w:ascii="Arial" w:hAnsi="Arial"/>
          <w:sz w:val="11"/>
          <w:szCs w:val="11"/>
          <w:lang w:val="en-US"/>
        </w:rPr>
        <w:tab/>
      </w:r>
      <w:r w:rsidR="006F0FE2" w:rsidRPr="00E211EC">
        <w:rPr>
          <w:rFonts w:ascii="Arial" w:hAnsi="Arial"/>
          <w:sz w:val="11"/>
          <w:szCs w:val="11"/>
          <w:lang w:val="en-US"/>
        </w:rPr>
        <w:t>The Products</w:t>
      </w:r>
      <w:r w:rsidR="00DF0109" w:rsidRPr="00E211EC">
        <w:rPr>
          <w:rFonts w:ascii="Arial" w:hAnsi="Arial"/>
          <w:sz w:val="11"/>
          <w:szCs w:val="11"/>
          <w:lang w:val="en-US"/>
        </w:rPr>
        <w:t xml:space="preserve"> </w:t>
      </w:r>
      <w:r w:rsidR="0019334B" w:rsidRPr="00E211EC">
        <w:rPr>
          <w:rFonts w:ascii="Arial" w:hAnsi="Arial"/>
          <w:sz w:val="11"/>
          <w:szCs w:val="11"/>
          <w:lang w:val="en-US"/>
        </w:rPr>
        <w:t xml:space="preserve">delivered </w:t>
      </w:r>
      <w:r w:rsidR="006F0FE2" w:rsidRPr="00E211EC">
        <w:rPr>
          <w:rFonts w:ascii="Arial" w:hAnsi="Arial"/>
          <w:sz w:val="11"/>
          <w:szCs w:val="11"/>
          <w:lang w:val="en-US"/>
        </w:rPr>
        <w:t xml:space="preserve">and Services </w:t>
      </w:r>
      <w:r w:rsidR="0019334B" w:rsidRPr="00E211EC">
        <w:rPr>
          <w:rFonts w:ascii="Arial" w:hAnsi="Arial"/>
          <w:sz w:val="11"/>
          <w:szCs w:val="11"/>
          <w:lang w:val="en-US"/>
        </w:rPr>
        <w:t>performed</w:t>
      </w:r>
      <w:r w:rsidR="006F0FE2" w:rsidRPr="00E211EC">
        <w:rPr>
          <w:rFonts w:ascii="Arial" w:hAnsi="Arial"/>
          <w:sz w:val="11"/>
          <w:szCs w:val="11"/>
          <w:lang w:val="en-US"/>
        </w:rPr>
        <w:t xml:space="preserve"> </w:t>
      </w:r>
      <w:r w:rsidR="00745AA5" w:rsidRPr="00E211EC">
        <w:rPr>
          <w:rFonts w:ascii="Arial" w:hAnsi="Arial"/>
          <w:sz w:val="11"/>
          <w:szCs w:val="11"/>
          <w:lang w:val="en-US"/>
        </w:rPr>
        <w:t xml:space="preserve">shall comply with </w:t>
      </w:r>
      <w:r w:rsidR="006F0FE2" w:rsidRPr="00E211EC">
        <w:rPr>
          <w:rFonts w:ascii="Arial" w:hAnsi="Arial"/>
          <w:sz w:val="11"/>
          <w:szCs w:val="11"/>
          <w:lang w:val="en-US"/>
        </w:rPr>
        <w:t>the legal and regulatory requirements in force in the country which they are intended</w:t>
      </w:r>
      <w:r w:rsidR="0019334B" w:rsidRPr="00E211EC">
        <w:rPr>
          <w:rFonts w:ascii="Arial" w:hAnsi="Arial"/>
          <w:sz w:val="11"/>
          <w:szCs w:val="11"/>
          <w:lang w:val="en-US"/>
        </w:rPr>
        <w:t xml:space="preserve"> for</w:t>
      </w:r>
      <w:r w:rsidR="006F0FE2" w:rsidRPr="00E211EC">
        <w:rPr>
          <w:rFonts w:ascii="Arial" w:hAnsi="Arial"/>
          <w:sz w:val="11"/>
          <w:szCs w:val="11"/>
          <w:lang w:val="en-US"/>
        </w:rPr>
        <w:t>, as well as European and international requirements. Furthermore, the Supplier undertakes to carry out, at its own expense, all formalities and obligations imposed by regulation EC 1907/2006 concerning the Re</w:t>
      </w:r>
      <w:r w:rsidR="00873C33">
        <w:rPr>
          <w:rFonts w:ascii="Arial" w:hAnsi="Arial"/>
          <w:sz w:val="11"/>
          <w:szCs w:val="11"/>
          <w:lang w:val="en-US"/>
        </w:rPr>
        <w:t>gistration, Evaluation, Authoriz</w:t>
      </w:r>
      <w:r w:rsidR="006F0FE2" w:rsidRPr="00E211EC">
        <w:rPr>
          <w:rFonts w:ascii="Arial" w:hAnsi="Arial"/>
          <w:sz w:val="11"/>
          <w:szCs w:val="11"/>
          <w:lang w:val="en-US"/>
        </w:rPr>
        <w:t>ation and Restriction of Chemicals ("REACH</w:t>
      </w:r>
      <w:r w:rsidR="00922B8B" w:rsidRPr="00E211EC">
        <w:rPr>
          <w:rFonts w:ascii="Arial" w:hAnsi="Arial"/>
          <w:sz w:val="11"/>
          <w:szCs w:val="11"/>
          <w:lang w:val="en-US"/>
        </w:rPr>
        <w:t xml:space="preserve"> R</w:t>
      </w:r>
      <w:r w:rsidR="006F0FE2" w:rsidRPr="00E211EC">
        <w:rPr>
          <w:rFonts w:ascii="Arial" w:hAnsi="Arial"/>
          <w:sz w:val="11"/>
          <w:szCs w:val="11"/>
          <w:lang w:val="en-US"/>
        </w:rPr>
        <w:t>egulation</w:t>
      </w:r>
      <w:r w:rsidR="00922B8B" w:rsidRPr="00E211EC">
        <w:rPr>
          <w:rFonts w:ascii="Arial" w:hAnsi="Arial"/>
          <w:sz w:val="11"/>
          <w:szCs w:val="11"/>
          <w:lang w:val="en-US"/>
        </w:rPr>
        <w:t>”</w:t>
      </w:r>
      <w:r w:rsidR="006F0FE2" w:rsidRPr="00E211EC">
        <w:rPr>
          <w:rFonts w:ascii="Arial" w:hAnsi="Arial"/>
          <w:sz w:val="11"/>
          <w:szCs w:val="11"/>
          <w:lang w:val="en-US"/>
        </w:rPr>
        <w:t xml:space="preserve">). </w:t>
      </w:r>
      <w:r w:rsidR="00B55CCD" w:rsidRPr="00E211EC">
        <w:rPr>
          <w:rFonts w:ascii="Arial" w:hAnsi="Arial"/>
          <w:sz w:val="11"/>
          <w:szCs w:val="11"/>
          <w:lang w:val="en-US"/>
        </w:rPr>
        <w:t>The Supplier</w:t>
      </w:r>
      <w:r w:rsidR="006F0FE2" w:rsidRPr="00E211EC">
        <w:rPr>
          <w:rFonts w:ascii="Arial" w:hAnsi="Arial"/>
          <w:sz w:val="11"/>
          <w:szCs w:val="11"/>
          <w:lang w:val="en-US"/>
        </w:rPr>
        <w:t xml:space="preserve"> also undertakes to ensure that its own suppliers</w:t>
      </w:r>
      <w:r w:rsidR="00765EE2" w:rsidRPr="00E211EC">
        <w:rPr>
          <w:rFonts w:ascii="Arial" w:hAnsi="Arial"/>
          <w:sz w:val="11"/>
          <w:szCs w:val="11"/>
          <w:lang w:val="en-US"/>
        </w:rPr>
        <w:t>, when applicable,</w:t>
      </w:r>
      <w:r w:rsidR="006F0FE2" w:rsidRPr="00E211EC">
        <w:rPr>
          <w:rFonts w:ascii="Arial" w:hAnsi="Arial"/>
          <w:sz w:val="11"/>
          <w:szCs w:val="11"/>
          <w:lang w:val="en-US"/>
        </w:rPr>
        <w:t xml:space="preserve"> comply with </w:t>
      </w:r>
      <w:r w:rsidR="00922B8B" w:rsidRPr="00E211EC">
        <w:rPr>
          <w:rFonts w:ascii="Arial" w:hAnsi="Arial"/>
          <w:sz w:val="11"/>
          <w:szCs w:val="11"/>
          <w:lang w:val="en-US"/>
        </w:rPr>
        <w:t>REACH R</w:t>
      </w:r>
      <w:r w:rsidR="006F0FE2" w:rsidRPr="00E211EC">
        <w:rPr>
          <w:rFonts w:ascii="Arial" w:hAnsi="Arial"/>
          <w:sz w:val="11"/>
          <w:szCs w:val="11"/>
          <w:lang w:val="en-US"/>
        </w:rPr>
        <w:t xml:space="preserve">egulation. In the event of failure to comply with the formalities required by </w:t>
      </w:r>
      <w:r w:rsidR="00922B8B" w:rsidRPr="00E211EC">
        <w:rPr>
          <w:rFonts w:ascii="Arial" w:hAnsi="Arial"/>
          <w:sz w:val="11"/>
          <w:szCs w:val="11"/>
          <w:lang w:val="en-US"/>
        </w:rPr>
        <w:t>REACH R</w:t>
      </w:r>
      <w:r w:rsidR="006F0FE2" w:rsidRPr="00E211EC">
        <w:rPr>
          <w:rFonts w:ascii="Arial" w:hAnsi="Arial"/>
          <w:sz w:val="11"/>
          <w:szCs w:val="11"/>
          <w:lang w:val="en-US"/>
        </w:rPr>
        <w:t xml:space="preserve">egulation, the Supplier undertakes to </w:t>
      </w:r>
      <w:r w:rsidR="00B97E57" w:rsidRPr="00E211EC">
        <w:rPr>
          <w:rFonts w:ascii="Arial" w:hAnsi="Arial"/>
          <w:sz w:val="11"/>
          <w:szCs w:val="11"/>
          <w:lang w:val="en-US"/>
        </w:rPr>
        <w:t>indemnify</w:t>
      </w:r>
      <w:r w:rsidR="006F0FE2" w:rsidRPr="00E211EC">
        <w:rPr>
          <w:rFonts w:ascii="Arial" w:hAnsi="Arial"/>
          <w:sz w:val="11"/>
          <w:szCs w:val="11"/>
          <w:lang w:val="en-US"/>
        </w:rPr>
        <w:t xml:space="preserve"> any damage that may result </w:t>
      </w:r>
      <w:r w:rsidR="00922B8B" w:rsidRPr="00E211EC">
        <w:rPr>
          <w:rFonts w:ascii="Arial" w:hAnsi="Arial"/>
          <w:sz w:val="11"/>
          <w:szCs w:val="11"/>
          <w:lang w:val="en-US"/>
        </w:rPr>
        <w:t xml:space="preserve">for Aptar </w:t>
      </w:r>
      <w:r w:rsidR="006F0FE2" w:rsidRPr="00E211EC">
        <w:rPr>
          <w:rFonts w:ascii="Arial" w:hAnsi="Arial"/>
          <w:sz w:val="11"/>
          <w:szCs w:val="11"/>
          <w:lang w:val="en-US"/>
        </w:rPr>
        <w:t>from this</w:t>
      </w:r>
      <w:r w:rsidR="00DD2456" w:rsidRPr="00E211EC">
        <w:rPr>
          <w:rFonts w:ascii="Arial" w:hAnsi="Arial"/>
          <w:sz w:val="11"/>
          <w:szCs w:val="11"/>
          <w:lang w:val="en-US"/>
        </w:rPr>
        <w:t xml:space="preserve"> failure</w:t>
      </w:r>
      <w:r w:rsidR="006F0FE2" w:rsidRPr="00E211EC">
        <w:rPr>
          <w:rFonts w:ascii="Arial" w:hAnsi="Arial"/>
          <w:sz w:val="11"/>
          <w:szCs w:val="11"/>
          <w:lang w:val="en-US"/>
        </w:rPr>
        <w:t>.</w:t>
      </w:r>
    </w:p>
    <w:p w14:paraId="5FE8A939" w14:textId="02CB8898" w:rsidR="005E0840" w:rsidRPr="00E211EC" w:rsidRDefault="00922B8B" w:rsidP="006E048D">
      <w:pPr>
        <w:numPr>
          <w:ilvl w:val="0"/>
          <w:numId w:val="0"/>
        </w:numPr>
        <w:tabs>
          <w:tab w:val="left" w:pos="0"/>
          <w:tab w:val="left" w:pos="142"/>
        </w:tabs>
        <w:ind w:left="-142"/>
        <w:jc w:val="both"/>
        <w:rPr>
          <w:rFonts w:ascii="Arial" w:hAnsi="Arial" w:cs="Arial"/>
          <w:sz w:val="11"/>
          <w:szCs w:val="11"/>
          <w:lang w:val="en-US"/>
        </w:rPr>
      </w:pPr>
      <w:r w:rsidRPr="00E211EC">
        <w:rPr>
          <w:rFonts w:ascii="Arial" w:hAnsi="Arial"/>
          <w:sz w:val="11"/>
          <w:szCs w:val="11"/>
          <w:lang w:val="en-US"/>
        </w:rPr>
        <w:tab/>
      </w:r>
      <w:r w:rsidR="005E0840" w:rsidRPr="00E211EC">
        <w:rPr>
          <w:rFonts w:ascii="Arial" w:hAnsi="Arial"/>
          <w:sz w:val="11"/>
          <w:szCs w:val="11"/>
          <w:lang w:val="en-US"/>
        </w:rPr>
        <w:t xml:space="preserve">Moreover, the Supplier </w:t>
      </w:r>
      <w:r w:rsidR="00F436CB" w:rsidRPr="00E211EC">
        <w:rPr>
          <w:rFonts w:ascii="Arial" w:hAnsi="Arial"/>
          <w:sz w:val="11"/>
          <w:szCs w:val="11"/>
          <w:lang w:val="en-US"/>
        </w:rPr>
        <w:t xml:space="preserve">warrants </w:t>
      </w:r>
      <w:r w:rsidR="005E0840" w:rsidRPr="00E211EC">
        <w:rPr>
          <w:rFonts w:ascii="Arial" w:hAnsi="Arial"/>
          <w:sz w:val="11"/>
          <w:szCs w:val="11"/>
          <w:lang w:val="en-US"/>
        </w:rPr>
        <w:t>to Aptar that the Products delivered do not contain any “Conflict Minerals”</w:t>
      </w:r>
      <w:r w:rsidR="005C50BB" w:rsidRPr="00E211EC">
        <w:rPr>
          <w:rFonts w:ascii="Arial" w:hAnsi="Arial"/>
          <w:sz w:val="11"/>
          <w:szCs w:val="11"/>
          <w:lang w:val="en-US"/>
        </w:rPr>
        <w:t xml:space="preserve"> (as defined below)</w:t>
      </w:r>
      <w:r w:rsidR="009A1609" w:rsidRPr="00E211EC">
        <w:rPr>
          <w:rFonts w:ascii="Arial" w:hAnsi="Arial"/>
          <w:sz w:val="11"/>
          <w:szCs w:val="11"/>
          <w:lang w:val="en-US"/>
        </w:rPr>
        <w:t xml:space="preserve"> </w:t>
      </w:r>
      <w:r w:rsidR="003B1FC9" w:rsidRPr="00E211EC">
        <w:rPr>
          <w:rFonts w:ascii="Arial" w:hAnsi="Arial"/>
          <w:sz w:val="11"/>
          <w:szCs w:val="11"/>
          <w:lang w:val="en-US"/>
        </w:rPr>
        <w:t xml:space="preserve">and that no </w:t>
      </w:r>
      <w:r w:rsidR="005C50BB" w:rsidRPr="00E211EC">
        <w:rPr>
          <w:rFonts w:ascii="Arial" w:hAnsi="Arial"/>
          <w:sz w:val="11"/>
          <w:szCs w:val="11"/>
          <w:lang w:val="en-US"/>
        </w:rPr>
        <w:t>Conflict Minerals</w:t>
      </w:r>
      <w:r w:rsidR="003B1FC9" w:rsidRPr="00E211EC">
        <w:rPr>
          <w:rFonts w:ascii="Arial" w:hAnsi="Arial"/>
          <w:sz w:val="11"/>
          <w:szCs w:val="11"/>
          <w:lang w:val="en-US"/>
        </w:rPr>
        <w:t xml:space="preserve"> are required for the Product to</w:t>
      </w:r>
      <w:r w:rsidR="00E46787" w:rsidRPr="00E211EC">
        <w:rPr>
          <w:rFonts w:ascii="Arial" w:hAnsi="Arial"/>
          <w:sz w:val="11"/>
          <w:szCs w:val="11"/>
          <w:lang w:val="en-US"/>
        </w:rPr>
        <w:t xml:space="preserve"> </w:t>
      </w:r>
      <w:r w:rsidR="003B1FC9" w:rsidRPr="00E211EC">
        <w:rPr>
          <w:rFonts w:ascii="Arial" w:hAnsi="Arial"/>
          <w:sz w:val="11"/>
          <w:szCs w:val="11"/>
          <w:lang w:val="en-US"/>
        </w:rPr>
        <w:t xml:space="preserve">function </w:t>
      </w:r>
      <w:r w:rsidR="00BA231C" w:rsidRPr="00E211EC">
        <w:rPr>
          <w:rFonts w:ascii="Arial" w:hAnsi="Arial"/>
          <w:sz w:val="11"/>
          <w:szCs w:val="11"/>
          <w:lang w:val="en-US"/>
        </w:rPr>
        <w:t>and</w:t>
      </w:r>
      <w:r w:rsidR="003B1FC9" w:rsidRPr="00E211EC">
        <w:rPr>
          <w:rFonts w:ascii="Arial" w:hAnsi="Arial"/>
          <w:sz w:val="11"/>
          <w:szCs w:val="11"/>
          <w:lang w:val="en-US"/>
        </w:rPr>
        <w:t xml:space="preserve"> for it to be produced.</w:t>
      </w:r>
      <w:r w:rsidR="00380E35" w:rsidRPr="00E211EC">
        <w:rPr>
          <w:rFonts w:ascii="Arial" w:hAnsi="Arial"/>
          <w:sz w:val="11"/>
          <w:szCs w:val="11"/>
          <w:lang w:val="en-US"/>
        </w:rPr>
        <w:t xml:space="preserve"> The Supplier </w:t>
      </w:r>
      <w:r w:rsidR="00B45AE8" w:rsidRPr="00E211EC">
        <w:rPr>
          <w:rFonts w:ascii="Arial" w:hAnsi="Arial"/>
          <w:sz w:val="11"/>
          <w:szCs w:val="11"/>
          <w:lang w:val="en-US"/>
        </w:rPr>
        <w:t>pledges</w:t>
      </w:r>
      <w:r w:rsidR="00380E35" w:rsidRPr="00E211EC">
        <w:rPr>
          <w:rFonts w:ascii="Arial" w:hAnsi="Arial"/>
          <w:sz w:val="11"/>
          <w:szCs w:val="11"/>
          <w:lang w:val="en-US"/>
        </w:rPr>
        <w:t xml:space="preserve"> to hand over to Aptar all documents attesting of this warranty upon Aptar’s request.</w:t>
      </w:r>
      <w:r w:rsidR="00B45AE8" w:rsidRPr="00E211EC">
        <w:rPr>
          <w:rFonts w:ascii="Arial" w:hAnsi="Arial"/>
          <w:sz w:val="11"/>
          <w:szCs w:val="11"/>
          <w:lang w:val="en-US"/>
        </w:rPr>
        <w:t xml:space="preserve"> The Supplier </w:t>
      </w:r>
      <w:r w:rsidR="004C2A3C" w:rsidRPr="00E211EC">
        <w:rPr>
          <w:rFonts w:ascii="Arial" w:hAnsi="Arial"/>
          <w:sz w:val="11"/>
          <w:szCs w:val="11"/>
          <w:lang w:val="en-US"/>
        </w:rPr>
        <w:t>is expected</w:t>
      </w:r>
      <w:r w:rsidR="00B45AE8" w:rsidRPr="00E211EC">
        <w:rPr>
          <w:rFonts w:ascii="Arial" w:hAnsi="Arial"/>
          <w:sz w:val="11"/>
          <w:szCs w:val="11"/>
          <w:lang w:val="en-US"/>
        </w:rPr>
        <w:t xml:space="preserve"> to (i) immediately inform Aptar in writing if </w:t>
      </w:r>
      <w:r w:rsidRPr="00E211EC">
        <w:rPr>
          <w:rFonts w:ascii="Arial" w:hAnsi="Arial"/>
          <w:sz w:val="11"/>
          <w:szCs w:val="11"/>
          <w:lang w:val="en-US"/>
        </w:rPr>
        <w:t>it</w:t>
      </w:r>
      <w:r w:rsidR="00B45AE8" w:rsidRPr="00E211EC">
        <w:rPr>
          <w:rFonts w:ascii="Arial" w:hAnsi="Arial"/>
          <w:sz w:val="11"/>
          <w:szCs w:val="11"/>
          <w:lang w:val="en-US"/>
        </w:rPr>
        <w:t xml:space="preserve"> knows or if </w:t>
      </w:r>
      <w:r w:rsidRPr="00E211EC">
        <w:rPr>
          <w:rFonts w:ascii="Arial" w:hAnsi="Arial"/>
          <w:sz w:val="11"/>
          <w:szCs w:val="11"/>
          <w:lang w:val="en-US"/>
        </w:rPr>
        <w:t>it</w:t>
      </w:r>
      <w:r w:rsidR="00B45AE8" w:rsidRPr="00E211EC">
        <w:rPr>
          <w:rFonts w:ascii="Arial" w:hAnsi="Arial"/>
          <w:sz w:val="11"/>
          <w:szCs w:val="11"/>
          <w:lang w:val="en-US"/>
        </w:rPr>
        <w:t xml:space="preserve"> has reason to believe that the current terms</w:t>
      </w:r>
      <w:r w:rsidR="005420C3" w:rsidRPr="00E211EC">
        <w:rPr>
          <w:rFonts w:ascii="Arial" w:hAnsi="Arial"/>
          <w:sz w:val="11"/>
          <w:szCs w:val="11"/>
          <w:lang w:val="en-US"/>
        </w:rPr>
        <w:t xml:space="preserve"> have </w:t>
      </w:r>
      <w:r w:rsidR="00A74883" w:rsidRPr="00E211EC">
        <w:rPr>
          <w:rFonts w:ascii="Arial" w:hAnsi="Arial"/>
          <w:sz w:val="11"/>
          <w:szCs w:val="11"/>
          <w:lang w:val="en-US"/>
        </w:rPr>
        <w:t>been breached</w:t>
      </w:r>
      <w:r w:rsidR="00872D45" w:rsidRPr="00E211EC">
        <w:rPr>
          <w:rFonts w:ascii="Arial" w:hAnsi="Arial"/>
          <w:sz w:val="11"/>
          <w:szCs w:val="11"/>
          <w:lang w:val="en-US"/>
        </w:rPr>
        <w:t xml:space="preserve"> and (ii) </w:t>
      </w:r>
      <w:r w:rsidR="00BE66F6" w:rsidRPr="00E211EC">
        <w:rPr>
          <w:rFonts w:ascii="Arial" w:hAnsi="Arial"/>
          <w:sz w:val="11"/>
          <w:szCs w:val="11"/>
          <w:lang w:val="en-US"/>
        </w:rPr>
        <w:t>remedy</w:t>
      </w:r>
      <w:r w:rsidR="004C2A3C" w:rsidRPr="00E211EC">
        <w:rPr>
          <w:rFonts w:ascii="Arial" w:hAnsi="Arial"/>
          <w:sz w:val="11"/>
          <w:szCs w:val="11"/>
          <w:lang w:val="en-US"/>
        </w:rPr>
        <w:t xml:space="preserve"> </w:t>
      </w:r>
      <w:r w:rsidR="00BE66F6" w:rsidRPr="00E211EC">
        <w:rPr>
          <w:rFonts w:ascii="Arial" w:hAnsi="Arial"/>
          <w:sz w:val="11"/>
          <w:szCs w:val="11"/>
          <w:lang w:val="en-US"/>
        </w:rPr>
        <w:t>such non-compliance</w:t>
      </w:r>
      <w:r w:rsidR="000D1655" w:rsidRPr="00E211EC">
        <w:rPr>
          <w:rFonts w:ascii="Arial" w:hAnsi="Arial"/>
          <w:sz w:val="11"/>
          <w:szCs w:val="11"/>
          <w:lang w:val="en-US"/>
        </w:rPr>
        <w:t xml:space="preserve"> </w:t>
      </w:r>
      <w:r w:rsidR="004C2A3C" w:rsidRPr="00E211EC">
        <w:rPr>
          <w:rFonts w:ascii="Arial" w:hAnsi="Arial"/>
          <w:sz w:val="11"/>
          <w:szCs w:val="11"/>
          <w:lang w:val="en-US"/>
        </w:rPr>
        <w:t>in a timely manner</w:t>
      </w:r>
      <w:r w:rsidR="000D1655" w:rsidRPr="00E211EC">
        <w:rPr>
          <w:rFonts w:ascii="Arial" w:hAnsi="Arial"/>
          <w:sz w:val="11"/>
          <w:szCs w:val="11"/>
          <w:lang w:val="en-US"/>
        </w:rPr>
        <w:t>.</w:t>
      </w:r>
      <w:r w:rsidR="00775DD9" w:rsidRPr="00E211EC">
        <w:rPr>
          <w:rFonts w:ascii="Arial" w:hAnsi="Arial"/>
          <w:sz w:val="11"/>
          <w:szCs w:val="11"/>
          <w:lang w:val="en-US"/>
        </w:rPr>
        <w:t xml:space="preserve"> In the event of a breach of these terms by the Supplier</w:t>
      </w:r>
      <w:r w:rsidR="00E757AF" w:rsidRPr="00E211EC">
        <w:rPr>
          <w:rFonts w:ascii="Arial" w:hAnsi="Arial"/>
          <w:sz w:val="11"/>
          <w:szCs w:val="11"/>
          <w:lang w:val="en-US"/>
        </w:rPr>
        <w:t xml:space="preserve">, Aptar will be entitled to terminate the </w:t>
      </w:r>
      <w:r w:rsidR="009369C5" w:rsidRPr="00E211EC">
        <w:rPr>
          <w:rFonts w:ascii="Arial" w:hAnsi="Arial"/>
          <w:sz w:val="11"/>
          <w:szCs w:val="11"/>
          <w:lang w:val="en-US"/>
        </w:rPr>
        <w:t>O</w:t>
      </w:r>
      <w:r w:rsidR="00E757AF" w:rsidRPr="00E211EC">
        <w:rPr>
          <w:rFonts w:ascii="Arial" w:hAnsi="Arial"/>
          <w:sz w:val="11"/>
          <w:szCs w:val="11"/>
          <w:lang w:val="en-US"/>
        </w:rPr>
        <w:t xml:space="preserve">rder with immediate effect without any payment of </w:t>
      </w:r>
      <w:r w:rsidR="006B7EBF" w:rsidRPr="00E211EC">
        <w:rPr>
          <w:rFonts w:ascii="Arial" w:hAnsi="Arial"/>
          <w:sz w:val="11"/>
          <w:szCs w:val="11"/>
          <w:lang w:val="en-US"/>
        </w:rPr>
        <w:t xml:space="preserve">compensation or any damages </w:t>
      </w:r>
      <w:r w:rsidR="004C2A3C" w:rsidRPr="00E211EC">
        <w:rPr>
          <w:rFonts w:ascii="Arial" w:hAnsi="Arial"/>
          <w:sz w:val="11"/>
          <w:szCs w:val="11"/>
          <w:lang w:val="en-US"/>
        </w:rPr>
        <w:t>caused to the Supplier by such termination</w:t>
      </w:r>
      <w:r w:rsidR="00E757AF" w:rsidRPr="00E211EC">
        <w:rPr>
          <w:rFonts w:ascii="Arial" w:hAnsi="Arial"/>
          <w:sz w:val="11"/>
          <w:szCs w:val="11"/>
          <w:lang w:val="en-US"/>
        </w:rPr>
        <w:t>.</w:t>
      </w:r>
      <w:r w:rsidR="00454FD0" w:rsidRPr="00E211EC">
        <w:rPr>
          <w:rFonts w:ascii="Arial" w:hAnsi="Arial"/>
          <w:sz w:val="11"/>
          <w:szCs w:val="11"/>
          <w:lang w:val="en-US"/>
        </w:rPr>
        <w:t xml:space="preserve"> </w:t>
      </w:r>
      <w:r w:rsidR="005C5B14" w:rsidRPr="00E211EC">
        <w:rPr>
          <w:rFonts w:ascii="Arial" w:hAnsi="Arial"/>
          <w:sz w:val="11"/>
          <w:szCs w:val="11"/>
          <w:lang w:val="en-US"/>
        </w:rPr>
        <w:t>“Conflict Mineral</w:t>
      </w:r>
      <w:r w:rsidR="00C922ED" w:rsidRPr="00E211EC">
        <w:rPr>
          <w:rFonts w:ascii="Arial" w:hAnsi="Arial"/>
          <w:sz w:val="11"/>
          <w:szCs w:val="11"/>
          <w:lang w:val="en-US"/>
        </w:rPr>
        <w:t>s</w:t>
      </w:r>
      <w:r w:rsidR="005C5B14" w:rsidRPr="00E211EC">
        <w:rPr>
          <w:rFonts w:ascii="Arial" w:hAnsi="Arial"/>
          <w:sz w:val="11"/>
          <w:szCs w:val="11"/>
          <w:lang w:val="en-US"/>
        </w:rPr>
        <w:t xml:space="preserve">” refer to </w:t>
      </w:r>
      <w:r w:rsidR="004C5F31" w:rsidRPr="00E211EC">
        <w:rPr>
          <w:rFonts w:ascii="Arial" w:hAnsi="Arial"/>
          <w:sz w:val="11"/>
          <w:szCs w:val="11"/>
          <w:lang w:val="en-US"/>
        </w:rPr>
        <w:t>c</w:t>
      </w:r>
      <w:r w:rsidR="00A201E7" w:rsidRPr="00E211EC">
        <w:rPr>
          <w:rFonts w:ascii="Arial" w:hAnsi="Arial"/>
          <w:sz w:val="11"/>
          <w:szCs w:val="11"/>
          <w:lang w:val="en-US"/>
        </w:rPr>
        <w:t>olumbite-</w:t>
      </w:r>
      <w:r w:rsidR="004D33DF">
        <w:rPr>
          <w:rFonts w:ascii="Arial" w:hAnsi="Arial"/>
          <w:sz w:val="11"/>
          <w:szCs w:val="11"/>
          <w:lang w:val="en-US"/>
        </w:rPr>
        <w:t>t</w:t>
      </w:r>
      <w:r w:rsidR="00A201E7" w:rsidRPr="00E211EC">
        <w:rPr>
          <w:rFonts w:ascii="Arial" w:hAnsi="Arial"/>
          <w:sz w:val="11"/>
          <w:szCs w:val="11"/>
          <w:lang w:val="en-US"/>
        </w:rPr>
        <w:t>antalite (</w:t>
      </w:r>
      <w:r w:rsidR="004C5F31" w:rsidRPr="00E211EC">
        <w:rPr>
          <w:rFonts w:ascii="Arial" w:hAnsi="Arial"/>
          <w:sz w:val="11"/>
          <w:szCs w:val="11"/>
          <w:lang w:val="en-US"/>
        </w:rPr>
        <w:t>c</w:t>
      </w:r>
      <w:r w:rsidR="00A201E7" w:rsidRPr="00E211EC">
        <w:rPr>
          <w:rFonts w:ascii="Arial" w:hAnsi="Arial"/>
          <w:sz w:val="11"/>
          <w:szCs w:val="11"/>
          <w:lang w:val="en-US"/>
        </w:rPr>
        <w:t xml:space="preserve">oltan), </w:t>
      </w:r>
      <w:r w:rsidR="005F63F9" w:rsidRPr="00E211EC">
        <w:rPr>
          <w:rFonts w:ascii="Arial" w:hAnsi="Arial"/>
          <w:sz w:val="11"/>
          <w:szCs w:val="11"/>
          <w:lang w:val="en-US"/>
        </w:rPr>
        <w:t>cassiterite</w:t>
      </w:r>
      <w:r w:rsidR="00A201E7" w:rsidRPr="00E211EC">
        <w:rPr>
          <w:rFonts w:ascii="Arial" w:hAnsi="Arial"/>
          <w:sz w:val="11"/>
          <w:szCs w:val="11"/>
          <w:lang w:val="en-US"/>
        </w:rPr>
        <w:t xml:space="preserve">, </w:t>
      </w:r>
      <w:r w:rsidR="004C5F31" w:rsidRPr="00E211EC">
        <w:rPr>
          <w:rFonts w:ascii="Arial" w:hAnsi="Arial"/>
          <w:sz w:val="11"/>
          <w:szCs w:val="11"/>
          <w:lang w:val="en-US"/>
        </w:rPr>
        <w:t>g</w:t>
      </w:r>
      <w:r w:rsidR="00A201E7" w:rsidRPr="00E211EC">
        <w:rPr>
          <w:rFonts w:ascii="Arial" w:hAnsi="Arial"/>
          <w:sz w:val="11"/>
          <w:szCs w:val="11"/>
          <w:lang w:val="en-US"/>
        </w:rPr>
        <w:t xml:space="preserve">old, </w:t>
      </w:r>
      <w:r w:rsidR="004C5F31" w:rsidRPr="00E211EC">
        <w:rPr>
          <w:rFonts w:ascii="Arial" w:hAnsi="Arial"/>
          <w:sz w:val="11"/>
          <w:szCs w:val="11"/>
          <w:lang w:val="en-US"/>
        </w:rPr>
        <w:t>w</w:t>
      </w:r>
      <w:r w:rsidR="00A201E7" w:rsidRPr="00E211EC">
        <w:rPr>
          <w:rFonts w:ascii="Arial" w:hAnsi="Arial"/>
          <w:sz w:val="11"/>
          <w:szCs w:val="11"/>
          <w:lang w:val="en-US"/>
        </w:rPr>
        <w:t xml:space="preserve">olframite, </w:t>
      </w:r>
      <w:r w:rsidR="006804A0" w:rsidRPr="00E211EC">
        <w:rPr>
          <w:rFonts w:ascii="Arial" w:hAnsi="Arial"/>
          <w:sz w:val="11"/>
          <w:szCs w:val="11"/>
          <w:lang w:val="en-US"/>
        </w:rPr>
        <w:t xml:space="preserve">and their derivatives </w:t>
      </w:r>
      <w:r w:rsidR="00A201E7" w:rsidRPr="00E211EC">
        <w:rPr>
          <w:rFonts w:ascii="Arial" w:hAnsi="Arial"/>
          <w:sz w:val="11"/>
          <w:szCs w:val="11"/>
          <w:lang w:val="en-US"/>
        </w:rPr>
        <w:t xml:space="preserve">(which derivatives are currently limited to tantalum, tin, and tungsten) </w:t>
      </w:r>
      <w:r w:rsidR="006804A0" w:rsidRPr="00E211EC">
        <w:rPr>
          <w:rFonts w:ascii="Arial" w:hAnsi="Arial"/>
          <w:sz w:val="11"/>
          <w:szCs w:val="11"/>
          <w:lang w:val="en-US"/>
        </w:rPr>
        <w:t xml:space="preserve">or any other mineral or any of its derivatives the exploitation and trade of which has been deemed to finance conflicts in the Democratic Republic of the Congo </w:t>
      </w:r>
      <w:r w:rsidR="001D6AAA" w:rsidRPr="00E211EC">
        <w:rPr>
          <w:rFonts w:ascii="Arial" w:hAnsi="Arial"/>
          <w:sz w:val="11"/>
          <w:szCs w:val="11"/>
          <w:lang w:val="en-US"/>
        </w:rPr>
        <w:t xml:space="preserve">or its neighboring countries by the </w:t>
      </w:r>
      <w:r w:rsidR="00237942" w:rsidRPr="00E211EC">
        <w:rPr>
          <w:rFonts w:ascii="Arial" w:hAnsi="Arial"/>
          <w:sz w:val="11"/>
          <w:szCs w:val="11"/>
          <w:lang w:val="en-US"/>
        </w:rPr>
        <w:t>U.S. Secretary of State.</w:t>
      </w:r>
    </w:p>
    <w:p w14:paraId="5FE8A93A" w14:textId="77777777" w:rsidR="006901F9" w:rsidRPr="00E211EC" w:rsidRDefault="00E4181E" w:rsidP="006E048D">
      <w:pPr>
        <w:keepNext/>
        <w:numPr>
          <w:ilvl w:val="1"/>
          <w:numId w:val="6"/>
        </w:numPr>
        <w:tabs>
          <w:tab w:val="left" w:pos="0"/>
          <w:tab w:val="left" w:pos="142"/>
          <w:tab w:val="left" w:pos="426"/>
        </w:tabs>
        <w:ind w:left="-142" w:firstLine="0"/>
        <w:jc w:val="both"/>
        <w:rPr>
          <w:rFonts w:ascii="Arial" w:hAnsi="Arial" w:cs="Arial"/>
          <w:sz w:val="11"/>
          <w:szCs w:val="11"/>
          <w:u w:val="single"/>
          <w:lang w:val="en-US"/>
        </w:rPr>
      </w:pPr>
      <w:r w:rsidRPr="00E211EC">
        <w:rPr>
          <w:rFonts w:ascii="Arial" w:hAnsi="Arial"/>
          <w:sz w:val="11"/>
          <w:szCs w:val="11"/>
          <w:u w:val="single"/>
          <w:lang w:val="en-US"/>
        </w:rPr>
        <w:t xml:space="preserve">Inspections </w:t>
      </w:r>
    </w:p>
    <w:p w14:paraId="5FE8A93B" w14:textId="77777777" w:rsidR="00A64428" w:rsidRPr="00E211EC" w:rsidRDefault="005C50BB" w:rsidP="006E048D">
      <w:pPr>
        <w:numPr>
          <w:ilvl w:val="0"/>
          <w:numId w:val="0"/>
        </w:numPr>
        <w:tabs>
          <w:tab w:val="left" w:pos="0"/>
          <w:tab w:val="left" w:pos="142"/>
          <w:tab w:val="left" w:pos="426"/>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The Supplier </w:t>
      </w:r>
      <w:r w:rsidR="00DA61BF" w:rsidRPr="00E211EC">
        <w:rPr>
          <w:rFonts w:ascii="Arial" w:hAnsi="Arial"/>
          <w:sz w:val="11"/>
          <w:szCs w:val="11"/>
          <w:lang w:val="en-US"/>
        </w:rPr>
        <w:t>shall</w:t>
      </w:r>
      <w:r w:rsidR="00E4181E" w:rsidRPr="00E211EC">
        <w:rPr>
          <w:rFonts w:ascii="Arial" w:hAnsi="Arial"/>
          <w:sz w:val="11"/>
          <w:szCs w:val="11"/>
          <w:lang w:val="en-US"/>
        </w:rPr>
        <w:t xml:space="preserve">, at </w:t>
      </w:r>
      <w:r w:rsidR="00BE66F6" w:rsidRPr="00E211EC">
        <w:rPr>
          <w:rFonts w:ascii="Arial" w:hAnsi="Arial"/>
          <w:sz w:val="11"/>
          <w:szCs w:val="11"/>
          <w:lang w:val="en-US"/>
        </w:rPr>
        <w:t>any</w:t>
      </w:r>
      <w:r w:rsidR="00E4181E" w:rsidRPr="00E211EC">
        <w:rPr>
          <w:rFonts w:ascii="Arial" w:hAnsi="Arial"/>
          <w:sz w:val="11"/>
          <w:szCs w:val="11"/>
          <w:lang w:val="en-US"/>
        </w:rPr>
        <w:t xml:space="preserve"> time, be able to provide Aptar with supporting documents to certify the preventive and corrective inspection measures implemented on its sites to </w:t>
      </w:r>
      <w:r w:rsidR="00BE66F6" w:rsidRPr="00E211EC">
        <w:rPr>
          <w:rFonts w:ascii="Arial" w:hAnsi="Arial"/>
          <w:sz w:val="11"/>
          <w:szCs w:val="11"/>
          <w:lang w:val="en-US"/>
        </w:rPr>
        <w:t>warrant</w:t>
      </w:r>
      <w:r w:rsidR="00E4181E" w:rsidRPr="00E211EC">
        <w:rPr>
          <w:rFonts w:ascii="Arial" w:hAnsi="Arial"/>
          <w:sz w:val="11"/>
          <w:szCs w:val="11"/>
          <w:lang w:val="en-US"/>
        </w:rPr>
        <w:t xml:space="preserve"> compliance of the Products and Services with the </w:t>
      </w:r>
      <w:r w:rsidR="00CA28AC" w:rsidRPr="00E211EC">
        <w:rPr>
          <w:rFonts w:ascii="Arial" w:hAnsi="Arial"/>
          <w:sz w:val="11"/>
          <w:szCs w:val="11"/>
          <w:lang w:val="en-US"/>
        </w:rPr>
        <w:t>S</w:t>
      </w:r>
      <w:r w:rsidR="00E4181E" w:rsidRPr="00E211EC">
        <w:rPr>
          <w:rFonts w:ascii="Arial" w:hAnsi="Arial"/>
          <w:sz w:val="11"/>
          <w:szCs w:val="11"/>
          <w:lang w:val="en-US"/>
        </w:rPr>
        <w:t>pecifications</w:t>
      </w:r>
      <w:r w:rsidR="003A22A2" w:rsidRPr="00E211EC">
        <w:rPr>
          <w:rFonts w:ascii="Arial" w:hAnsi="Arial"/>
          <w:sz w:val="11"/>
          <w:szCs w:val="11"/>
          <w:lang w:val="en-US"/>
        </w:rPr>
        <w:t>,</w:t>
      </w:r>
      <w:r w:rsidR="00E4181E" w:rsidRPr="00E211EC">
        <w:rPr>
          <w:rFonts w:ascii="Arial" w:hAnsi="Arial"/>
          <w:sz w:val="11"/>
          <w:szCs w:val="11"/>
          <w:lang w:val="en-US"/>
        </w:rPr>
        <w:t xml:space="preserve"> the</w:t>
      </w:r>
      <w:r w:rsidR="00CC4EBA" w:rsidRPr="00E211EC">
        <w:rPr>
          <w:rFonts w:ascii="Arial" w:hAnsi="Arial"/>
          <w:sz w:val="11"/>
          <w:szCs w:val="11"/>
          <w:lang w:val="en-US"/>
        </w:rPr>
        <w:t xml:space="preserve"> applicable law and </w:t>
      </w:r>
      <w:r w:rsidR="00E4181E" w:rsidRPr="00E211EC">
        <w:rPr>
          <w:rFonts w:ascii="Arial" w:hAnsi="Arial"/>
          <w:sz w:val="11"/>
          <w:szCs w:val="11"/>
          <w:lang w:val="en-US"/>
        </w:rPr>
        <w:t>regulations</w:t>
      </w:r>
      <w:r w:rsidR="00526AF4" w:rsidRPr="00E211EC">
        <w:rPr>
          <w:rFonts w:ascii="Arial" w:hAnsi="Arial"/>
          <w:sz w:val="11"/>
          <w:szCs w:val="11"/>
          <w:lang w:val="en-US"/>
        </w:rPr>
        <w:t xml:space="preserve"> </w:t>
      </w:r>
      <w:r w:rsidR="00BD477D" w:rsidRPr="00E211EC">
        <w:rPr>
          <w:rFonts w:ascii="Arial" w:hAnsi="Arial"/>
          <w:sz w:val="11"/>
          <w:szCs w:val="11"/>
          <w:lang w:val="en-US"/>
        </w:rPr>
        <w:t xml:space="preserve">and </w:t>
      </w:r>
      <w:r w:rsidR="00BE66F6" w:rsidRPr="00E211EC">
        <w:rPr>
          <w:rFonts w:ascii="Arial" w:hAnsi="Arial"/>
          <w:sz w:val="11"/>
          <w:szCs w:val="11"/>
          <w:lang w:val="en-US"/>
        </w:rPr>
        <w:t xml:space="preserve">the </w:t>
      </w:r>
      <w:r w:rsidR="00BD477D" w:rsidRPr="00E211EC">
        <w:rPr>
          <w:rFonts w:ascii="Arial" w:hAnsi="Arial"/>
          <w:sz w:val="11"/>
          <w:szCs w:val="11"/>
          <w:lang w:val="en-US"/>
        </w:rPr>
        <w:t>article 13 below</w:t>
      </w:r>
      <w:r w:rsidR="00E4181E" w:rsidRPr="00E211EC">
        <w:rPr>
          <w:rFonts w:ascii="Arial" w:hAnsi="Arial"/>
          <w:sz w:val="11"/>
          <w:szCs w:val="11"/>
          <w:lang w:val="en-US"/>
        </w:rPr>
        <w:t>.</w:t>
      </w:r>
    </w:p>
    <w:p w14:paraId="5FE8A93C" w14:textId="77777777" w:rsidR="00A64428" w:rsidRPr="00E211EC" w:rsidRDefault="005C50BB" w:rsidP="006E048D">
      <w:pPr>
        <w:numPr>
          <w:ilvl w:val="0"/>
          <w:numId w:val="0"/>
        </w:numPr>
        <w:tabs>
          <w:tab w:val="left" w:pos="0"/>
          <w:tab w:val="left" w:pos="142"/>
          <w:tab w:val="left" w:pos="426"/>
        </w:tabs>
        <w:ind w:left="-142"/>
        <w:jc w:val="both"/>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Subject to reasonable notice and during normal </w:t>
      </w:r>
      <w:r w:rsidR="008C2757" w:rsidRPr="00E211EC">
        <w:rPr>
          <w:rFonts w:ascii="Arial" w:hAnsi="Arial"/>
          <w:sz w:val="11"/>
          <w:szCs w:val="11"/>
          <w:lang w:val="en-US"/>
        </w:rPr>
        <w:t xml:space="preserve">business </w:t>
      </w:r>
      <w:r w:rsidR="00BD477D" w:rsidRPr="00E211EC">
        <w:rPr>
          <w:rFonts w:ascii="Arial" w:hAnsi="Arial"/>
          <w:sz w:val="11"/>
          <w:szCs w:val="11"/>
          <w:lang w:val="en-US"/>
        </w:rPr>
        <w:t>hours</w:t>
      </w:r>
      <w:r w:rsidR="00E4181E" w:rsidRPr="00E211EC">
        <w:rPr>
          <w:rFonts w:ascii="Arial" w:hAnsi="Arial"/>
          <w:sz w:val="11"/>
          <w:szCs w:val="11"/>
          <w:lang w:val="en-US"/>
        </w:rPr>
        <w:t>, Aptar or any person authori</w:t>
      </w:r>
      <w:r w:rsidR="005A5883" w:rsidRPr="00E211EC">
        <w:rPr>
          <w:rFonts w:ascii="Arial" w:hAnsi="Arial"/>
          <w:sz w:val="11"/>
          <w:szCs w:val="11"/>
          <w:lang w:val="en-US"/>
        </w:rPr>
        <w:t>z</w:t>
      </w:r>
      <w:r w:rsidR="00E4181E" w:rsidRPr="00E211EC">
        <w:rPr>
          <w:rFonts w:ascii="Arial" w:hAnsi="Arial"/>
          <w:sz w:val="11"/>
          <w:szCs w:val="11"/>
          <w:lang w:val="en-US"/>
        </w:rPr>
        <w:t>ed by it may visit the Supplier's premises and conduct any inspection or test in order to ensure compliance with the Specifications</w:t>
      </w:r>
      <w:r w:rsidR="00BD477D" w:rsidRPr="00E211EC">
        <w:rPr>
          <w:rFonts w:ascii="Arial" w:hAnsi="Arial"/>
          <w:sz w:val="11"/>
          <w:szCs w:val="11"/>
          <w:lang w:val="en-US"/>
        </w:rPr>
        <w:t>,</w:t>
      </w:r>
      <w:r w:rsidR="00E4181E" w:rsidRPr="00E211EC">
        <w:rPr>
          <w:rFonts w:ascii="Arial" w:hAnsi="Arial"/>
          <w:sz w:val="11"/>
          <w:szCs w:val="11"/>
          <w:lang w:val="en-US"/>
        </w:rPr>
        <w:t xml:space="preserve"> the </w:t>
      </w:r>
      <w:r w:rsidR="00CC4EBA" w:rsidRPr="00E211EC">
        <w:rPr>
          <w:rFonts w:ascii="Arial" w:hAnsi="Arial"/>
          <w:sz w:val="11"/>
          <w:szCs w:val="11"/>
          <w:lang w:val="en-US"/>
        </w:rPr>
        <w:t xml:space="preserve">applicable law and </w:t>
      </w:r>
      <w:r w:rsidR="00E4181E" w:rsidRPr="00E211EC">
        <w:rPr>
          <w:rFonts w:ascii="Arial" w:hAnsi="Arial"/>
          <w:sz w:val="11"/>
          <w:szCs w:val="11"/>
          <w:lang w:val="en-US"/>
        </w:rPr>
        <w:t>regulations</w:t>
      </w:r>
      <w:r w:rsidR="00BD477D" w:rsidRPr="00E211EC">
        <w:rPr>
          <w:rFonts w:ascii="Arial" w:hAnsi="Arial"/>
          <w:sz w:val="11"/>
          <w:szCs w:val="11"/>
          <w:lang w:val="en-US"/>
        </w:rPr>
        <w:t xml:space="preserve"> and </w:t>
      </w:r>
      <w:r w:rsidR="00BE66F6" w:rsidRPr="00E211EC">
        <w:rPr>
          <w:rFonts w:ascii="Arial" w:hAnsi="Arial"/>
          <w:sz w:val="11"/>
          <w:szCs w:val="11"/>
          <w:lang w:val="en-US"/>
        </w:rPr>
        <w:t xml:space="preserve">the </w:t>
      </w:r>
      <w:r w:rsidR="00BD477D" w:rsidRPr="00E211EC">
        <w:rPr>
          <w:rFonts w:ascii="Arial" w:hAnsi="Arial"/>
          <w:sz w:val="11"/>
          <w:szCs w:val="11"/>
          <w:lang w:val="en-US"/>
        </w:rPr>
        <w:t>article 13 below</w:t>
      </w:r>
      <w:r w:rsidR="00E4181E" w:rsidRPr="00E211EC">
        <w:rPr>
          <w:rFonts w:ascii="Arial" w:hAnsi="Arial"/>
          <w:sz w:val="11"/>
          <w:szCs w:val="11"/>
          <w:lang w:val="en-US"/>
        </w:rPr>
        <w:t>. The inspections conducted will not in any case release the Supplier from its liability, as stipulated in article 8 below.</w:t>
      </w:r>
    </w:p>
    <w:p w14:paraId="5FE8A93D" w14:textId="77777777" w:rsidR="00812389" w:rsidRPr="00E211EC" w:rsidRDefault="00E4181E" w:rsidP="006E048D">
      <w:pPr>
        <w:keepNext/>
        <w:numPr>
          <w:ilvl w:val="0"/>
          <w:numId w:val="6"/>
        </w:numPr>
        <w:tabs>
          <w:tab w:val="clear" w:pos="360"/>
          <w:tab w:val="left" w:pos="0"/>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ACCEPTANCE OF THE SUPPLIES / REFUSAL OF DELIVERY</w:t>
      </w:r>
    </w:p>
    <w:p w14:paraId="5FE8A93E" w14:textId="77777777" w:rsidR="00603239" w:rsidRPr="00E211EC" w:rsidRDefault="00E4181E" w:rsidP="006E048D">
      <w:pPr>
        <w:pStyle w:val="BodyText"/>
        <w:keepNext/>
        <w:numPr>
          <w:ilvl w:val="1"/>
          <w:numId w:val="6"/>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u w:val="single"/>
          <w:lang w:val="en-US"/>
        </w:rPr>
        <w:t>Acceptance</w:t>
      </w:r>
    </w:p>
    <w:p w14:paraId="5FE8A93F" w14:textId="77777777" w:rsidR="00603239" w:rsidRPr="00E211EC" w:rsidRDefault="005C50BB" w:rsidP="006E048D">
      <w:pPr>
        <w:pStyle w:val="BodyTextIndent2"/>
        <w:numPr>
          <w:ilvl w:val="0"/>
          <w:numId w:val="0"/>
        </w:numPr>
        <w:tabs>
          <w:tab w:val="left" w:pos="0"/>
          <w:tab w:val="left" w:pos="426"/>
        </w:tabs>
        <w:ind w:left="-142"/>
        <w:jc w:val="both"/>
        <w:rPr>
          <w:rFonts w:ascii="Arial" w:hAnsi="Arial"/>
          <w:sz w:val="11"/>
          <w:szCs w:val="11"/>
          <w:lang w:val="en-US"/>
        </w:rPr>
      </w:pPr>
      <w:bookmarkStart w:id="3" w:name="_Ref2324516"/>
      <w:r w:rsidRPr="00E211EC">
        <w:rPr>
          <w:rFonts w:ascii="Arial" w:hAnsi="Arial"/>
          <w:sz w:val="11"/>
          <w:szCs w:val="11"/>
          <w:lang w:val="en-US"/>
        </w:rPr>
        <w:tab/>
      </w:r>
      <w:r w:rsidR="0079700C" w:rsidRPr="00E211EC">
        <w:rPr>
          <w:rFonts w:ascii="Arial" w:hAnsi="Arial"/>
          <w:sz w:val="11"/>
          <w:szCs w:val="11"/>
          <w:lang w:val="en-US"/>
        </w:rPr>
        <w:t>Any inspection or a</w:t>
      </w:r>
      <w:r w:rsidR="00E4181E" w:rsidRPr="00E211EC">
        <w:rPr>
          <w:rFonts w:ascii="Arial" w:hAnsi="Arial"/>
          <w:sz w:val="11"/>
          <w:szCs w:val="11"/>
          <w:lang w:val="en-US"/>
        </w:rPr>
        <w:t>cceptance of the Products or Service</w:t>
      </w:r>
      <w:r w:rsidR="006A77C1" w:rsidRPr="00E211EC">
        <w:rPr>
          <w:rFonts w:ascii="Arial" w:hAnsi="Arial"/>
          <w:sz w:val="11"/>
          <w:szCs w:val="11"/>
          <w:lang w:val="en-US"/>
        </w:rPr>
        <w:t>s</w:t>
      </w:r>
      <w:r w:rsidR="0079700C" w:rsidRPr="00E211EC">
        <w:rPr>
          <w:rFonts w:ascii="Arial" w:hAnsi="Arial"/>
          <w:sz w:val="11"/>
          <w:szCs w:val="11"/>
          <w:lang w:val="en-US"/>
        </w:rPr>
        <w:t xml:space="preserve"> shall not </w:t>
      </w:r>
      <w:r w:rsidR="008354C5" w:rsidRPr="00E211EC">
        <w:rPr>
          <w:rFonts w:ascii="Arial" w:hAnsi="Arial"/>
          <w:sz w:val="11"/>
          <w:szCs w:val="11"/>
          <w:lang w:val="en-US"/>
        </w:rPr>
        <w:t>waive</w:t>
      </w:r>
      <w:r w:rsidR="0079700C" w:rsidRPr="00E211EC">
        <w:rPr>
          <w:rFonts w:ascii="Arial" w:hAnsi="Arial"/>
          <w:sz w:val="11"/>
          <w:szCs w:val="11"/>
          <w:lang w:val="en-US"/>
        </w:rPr>
        <w:t xml:space="preserve"> Aptar’s right to </w:t>
      </w:r>
      <w:r w:rsidRPr="00E211EC">
        <w:rPr>
          <w:rFonts w:ascii="Arial" w:hAnsi="Arial"/>
          <w:sz w:val="11"/>
          <w:szCs w:val="11"/>
          <w:lang w:val="en-US"/>
        </w:rPr>
        <w:t xml:space="preserve">subsequently </w:t>
      </w:r>
      <w:r w:rsidR="0079700C" w:rsidRPr="00E211EC">
        <w:rPr>
          <w:rFonts w:ascii="Arial" w:hAnsi="Arial"/>
          <w:sz w:val="11"/>
          <w:szCs w:val="11"/>
          <w:lang w:val="en-US"/>
        </w:rPr>
        <w:t xml:space="preserve">reject or revoke acceptance </w:t>
      </w:r>
      <w:r w:rsidR="008354C5" w:rsidRPr="00E211EC">
        <w:rPr>
          <w:rFonts w:ascii="Arial" w:hAnsi="Arial"/>
          <w:sz w:val="11"/>
          <w:szCs w:val="11"/>
          <w:lang w:val="en-US"/>
        </w:rPr>
        <w:t>of such Products or Service</w:t>
      </w:r>
      <w:r w:rsidR="006A77C1" w:rsidRPr="00E211EC">
        <w:rPr>
          <w:rFonts w:ascii="Arial" w:hAnsi="Arial"/>
          <w:sz w:val="11"/>
          <w:szCs w:val="11"/>
          <w:lang w:val="en-US"/>
        </w:rPr>
        <w:t>s</w:t>
      </w:r>
      <w:r w:rsidR="008354C5" w:rsidRPr="00E211EC">
        <w:rPr>
          <w:rFonts w:ascii="Arial" w:hAnsi="Arial"/>
          <w:sz w:val="11"/>
          <w:szCs w:val="11"/>
          <w:lang w:val="en-US"/>
        </w:rPr>
        <w:t xml:space="preserve"> for non-conformity with </w:t>
      </w:r>
      <w:r w:rsidR="00E4181E" w:rsidRPr="00E211EC">
        <w:rPr>
          <w:rFonts w:ascii="Arial" w:hAnsi="Arial"/>
          <w:sz w:val="11"/>
          <w:szCs w:val="11"/>
          <w:lang w:val="en-US"/>
        </w:rPr>
        <w:t>the Order and/or the Specifications.</w:t>
      </w:r>
      <w:bookmarkEnd w:id="3"/>
      <w:r w:rsidR="00E4181E" w:rsidRPr="00E211EC">
        <w:rPr>
          <w:rFonts w:ascii="Arial" w:hAnsi="Arial"/>
          <w:sz w:val="11"/>
          <w:szCs w:val="11"/>
          <w:lang w:val="en-US"/>
        </w:rPr>
        <w:t xml:space="preserve"> </w:t>
      </w:r>
    </w:p>
    <w:p w14:paraId="5FE8A940" w14:textId="77777777" w:rsidR="00603239" w:rsidRPr="00E211EC" w:rsidRDefault="00E4181E" w:rsidP="006E048D">
      <w:pPr>
        <w:pStyle w:val="BodyText"/>
        <w:keepNext/>
        <w:numPr>
          <w:ilvl w:val="1"/>
          <w:numId w:val="6"/>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u w:val="single"/>
          <w:lang w:val="en-US"/>
        </w:rPr>
        <w:t>Refusal of delivery</w:t>
      </w:r>
    </w:p>
    <w:p w14:paraId="5FE8A941" w14:textId="77777777" w:rsidR="006B3403" w:rsidRPr="00E211EC" w:rsidRDefault="005C50BB" w:rsidP="006E048D">
      <w:pPr>
        <w:pStyle w:val="BodyText"/>
        <w:numPr>
          <w:ilvl w:val="0"/>
          <w:numId w:val="0"/>
        </w:numPr>
        <w:tabs>
          <w:tab w:val="left" w:pos="0"/>
          <w:tab w:val="left" w:pos="426"/>
        </w:tabs>
        <w:ind w:left="-142"/>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Aptar reserves the right to cancel and/or refuse any delivery that does not comply with the Order and/or the Specifications, </w:t>
      </w:r>
      <w:r w:rsidRPr="00E211EC">
        <w:rPr>
          <w:rFonts w:ascii="Arial" w:hAnsi="Arial"/>
          <w:sz w:val="11"/>
          <w:szCs w:val="11"/>
          <w:lang w:val="en-US"/>
        </w:rPr>
        <w:t xml:space="preserve">notwithstanding </w:t>
      </w:r>
      <w:r w:rsidR="00E4181E" w:rsidRPr="00E211EC">
        <w:rPr>
          <w:rFonts w:ascii="Arial" w:hAnsi="Arial"/>
          <w:sz w:val="11"/>
          <w:szCs w:val="11"/>
          <w:lang w:val="en-US"/>
        </w:rPr>
        <w:t xml:space="preserve">whether the non-conformity is quantitative or qualitative in origin. The Supplier </w:t>
      </w:r>
      <w:r w:rsidR="009F2667" w:rsidRPr="00E211EC">
        <w:rPr>
          <w:rFonts w:ascii="Arial" w:hAnsi="Arial"/>
          <w:sz w:val="11"/>
          <w:szCs w:val="11"/>
          <w:lang w:val="en-US"/>
        </w:rPr>
        <w:t xml:space="preserve">shall </w:t>
      </w:r>
      <w:r w:rsidR="00E4181E" w:rsidRPr="00E211EC">
        <w:rPr>
          <w:rFonts w:ascii="Arial" w:hAnsi="Arial"/>
          <w:sz w:val="11"/>
          <w:szCs w:val="11"/>
          <w:lang w:val="en-US"/>
        </w:rPr>
        <w:t>take back the Products refused by Aptar at its own expense and with</w:t>
      </w:r>
      <w:r w:rsidR="005B15C9" w:rsidRPr="00E211EC">
        <w:rPr>
          <w:rFonts w:ascii="Arial" w:hAnsi="Arial"/>
          <w:sz w:val="11"/>
          <w:szCs w:val="11"/>
          <w:lang w:val="en-US"/>
        </w:rPr>
        <w:t>in</w:t>
      </w:r>
      <w:r w:rsidR="00E4181E" w:rsidRPr="00E211EC">
        <w:rPr>
          <w:rFonts w:ascii="Arial" w:hAnsi="Arial"/>
          <w:sz w:val="11"/>
          <w:szCs w:val="11"/>
          <w:lang w:val="en-US"/>
        </w:rPr>
        <w:t xml:space="preserve"> one (1) month from the date of notification of the non-conformity.</w:t>
      </w:r>
      <w:r w:rsidR="00CE70A6" w:rsidRPr="00E211EC">
        <w:rPr>
          <w:rFonts w:ascii="Arial" w:hAnsi="Arial"/>
          <w:sz w:val="11"/>
          <w:szCs w:val="11"/>
          <w:lang w:val="en-US"/>
        </w:rPr>
        <w:t xml:space="preserve"> Aptar is entitled to withhold payment for the Products or Service</w:t>
      </w:r>
      <w:r w:rsidR="000D4C8A" w:rsidRPr="00E211EC">
        <w:rPr>
          <w:rFonts w:ascii="Arial" w:hAnsi="Arial"/>
          <w:sz w:val="11"/>
          <w:szCs w:val="11"/>
          <w:lang w:val="en-US"/>
        </w:rPr>
        <w:t>s</w:t>
      </w:r>
      <w:r w:rsidR="00CE70A6" w:rsidRPr="00E211EC">
        <w:rPr>
          <w:rFonts w:ascii="Arial" w:hAnsi="Arial"/>
          <w:sz w:val="11"/>
          <w:szCs w:val="11"/>
          <w:lang w:val="en-US"/>
        </w:rPr>
        <w:t xml:space="preserve"> which do not comply with the Order and/or Specifications until the Products are replaced, the Service</w:t>
      </w:r>
      <w:r w:rsidR="000D4C8A" w:rsidRPr="00E211EC">
        <w:rPr>
          <w:rFonts w:ascii="Arial" w:hAnsi="Arial"/>
          <w:sz w:val="11"/>
          <w:szCs w:val="11"/>
          <w:lang w:val="en-US"/>
        </w:rPr>
        <w:t>s are</w:t>
      </w:r>
      <w:r w:rsidR="00CE70A6" w:rsidRPr="00E211EC">
        <w:rPr>
          <w:rFonts w:ascii="Arial" w:hAnsi="Arial"/>
          <w:sz w:val="11"/>
          <w:szCs w:val="11"/>
          <w:lang w:val="en-US"/>
        </w:rPr>
        <w:t xml:space="preserve"> made compliant or the Supplier issues a credit note.</w:t>
      </w:r>
    </w:p>
    <w:p w14:paraId="5FE8A942" w14:textId="77777777" w:rsidR="00CD6CF1" w:rsidRPr="00E211EC" w:rsidRDefault="00E4181E" w:rsidP="006E048D">
      <w:pPr>
        <w:keepNext/>
        <w:numPr>
          <w:ilvl w:val="0"/>
          <w:numId w:val="6"/>
        </w:numPr>
        <w:tabs>
          <w:tab w:val="clear" w:pos="360"/>
          <w:tab w:val="left" w:pos="0"/>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 xml:space="preserve">TRANSFER OF </w:t>
      </w:r>
      <w:r w:rsidR="005B15C9" w:rsidRPr="00E211EC">
        <w:rPr>
          <w:rFonts w:ascii="Arial" w:hAnsi="Arial"/>
          <w:b/>
          <w:sz w:val="11"/>
          <w:szCs w:val="11"/>
          <w:u w:val="single"/>
          <w:lang w:val="en-US"/>
        </w:rPr>
        <w:t xml:space="preserve">TITLE </w:t>
      </w:r>
      <w:r w:rsidRPr="00E211EC">
        <w:rPr>
          <w:rFonts w:ascii="Arial" w:hAnsi="Arial"/>
          <w:b/>
          <w:sz w:val="11"/>
          <w:szCs w:val="11"/>
          <w:u w:val="single"/>
          <w:lang w:val="en-US"/>
        </w:rPr>
        <w:t>AND RISK</w:t>
      </w:r>
    </w:p>
    <w:p w14:paraId="5FE8A943" w14:textId="77777777" w:rsidR="00CD6CF1" w:rsidRPr="00E211EC" w:rsidRDefault="005B15C9" w:rsidP="0055686D">
      <w:pPr>
        <w:pStyle w:val="BodyText"/>
        <w:widowControl w:val="0"/>
        <w:numPr>
          <w:ilvl w:val="1"/>
          <w:numId w:val="6"/>
        </w:numPr>
        <w:tabs>
          <w:tab w:val="left" w:pos="0"/>
          <w:tab w:val="left" w:pos="142"/>
          <w:tab w:val="left" w:pos="426"/>
        </w:tabs>
        <w:ind w:left="-142" w:firstLine="0"/>
        <w:rPr>
          <w:rFonts w:ascii="Arial" w:hAnsi="Arial" w:cs="Arial"/>
          <w:sz w:val="11"/>
          <w:szCs w:val="11"/>
          <w:lang w:val="en-US"/>
        </w:rPr>
      </w:pPr>
      <w:r w:rsidRPr="00E211EC">
        <w:rPr>
          <w:rFonts w:ascii="Arial" w:hAnsi="Arial"/>
          <w:sz w:val="11"/>
          <w:szCs w:val="11"/>
          <w:lang w:val="en-US"/>
        </w:rPr>
        <w:t xml:space="preserve">The title to the Products shall pass to </w:t>
      </w:r>
      <w:r w:rsidR="00E4181E" w:rsidRPr="00E211EC">
        <w:rPr>
          <w:rFonts w:ascii="Arial" w:hAnsi="Arial"/>
          <w:sz w:val="11"/>
          <w:szCs w:val="11"/>
          <w:lang w:val="en-US"/>
        </w:rPr>
        <w:t xml:space="preserve">Aptar </w:t>
      </w:r>
      <w:r w:rsidR="00B97E57" w:rsidRPr="00E211EC">
        <w:rPr>
          <w:rFonts w:ascii="Arial" w:hAnsi="Arial"/>
          <w:sz w:val="11"/>
          <w:szCs w:val="11"/>
          <w:lang w:val="en-US"/>
        </w:rPr>
        <w:t>up</w:t>
      </w:r>
      <w:r w:rsidR="00E4181E" w:rsidRPr="00E211EC">
        <w:rPr>
          <w:rFonts w:ascii="Arial" w:hAnsi="Arial"/>
          <w:sz w:val="11"/>
          <w:szCs w:val="11"/>
          <w:lang w:val="en-US"/>
        </w:rPr>
        <w:t xml:space="preserve">on </w:t>
      </w:r>
      <w:r w:rsidR="00B97E57" w:rsidRPr="00E211EC">
        <w:rPr>
          <w:rFonts w:ascii="Arial" w:hAnsi="Arial"/>
          <w:sz w:val="11"/>
          <w:szCs w:val="11"/>
          <w:lang w:val="en-US"/>
        </w:rPr>
        <w:t>delivery</w:t>
      </w:r>
      <w:r w:rsidR="000C19AF" w:rsidRPr="00E211EC">
        <w:rPr>
          <w:rFonts w:ascii="Arial" w:hAnsi="Arial"/>
          <w:sz w:val="11"/>
          <w:szCs w:val="11"/>
          <w:lang w:val="en-US"/>
        </w:rPr>
        <w:t xml:space="preserve"> of the Products</w:t>
      </w:r>
      <w:r w:rsidR="00E4181E" w:rsidRPr="00E211EC">
        <w:rPr>
          <w:rFonts w:ascii="Arial" w:hAnsi="Arial"/>
          <w:sz w:val="11"/>
          <w:szCs w:val="11"/>
          <w:lang w:val="en-US"/>
        </w:rPr>
        <w:t>. Any retention of ownership clause that is directly or indirectly intended to subject the transfer of ownership of the Products in any way to payment of all or part of the price is unenforceable against Aptar.</w:t>
      </w:r>
    </w:p>
    <w:p w14:paraId="5FE8A944" w14:textId="637D7B1E" w:rsidR="00B94C5F" w:rsidRPr="00E211EC" w:rsidRDefault="00E4181E" w:rsidP="006E048D">
      <w:pPr>
        <w:pStyle w:val="BodyText"/>
        <w:numPr>
          <w:ilvl w:val="1"/>
          <w:numId w:val="6"/>
        </w:numPr>
        <w:tabs>
          <w:tab w:val="left" w:pos="0"/>
          <w:tab w:val="left" w:pos="142"/>
          <w:tab w:val="left" w:pos="426"/>
        </w:tabs>
        <w:ind w:left="-142" w:firstLine="0"/>
        <w:rPr>
          <w:rFonts w:ascii="Arial" w:hAnsi="Arial" w:cs="Arial"/>
          <w:sz w:val="11"/>
          <w:szCs w:val="11"/>
          <w:lang w:val="en-US"/>
        </w:rPr>
      </w:pPr>
      <w:r w:rsidRPr="00E211EC">
        <w:rPr>
          <w:rFonts w:ascii="Arial" w:hAnsi="Arial"/>
          <w:sz w:val="11"/>
          <w:szCs w:val="11"/>
          <w:lang w:val="en-US"/>
        </w:rPr>
        <w:t>Subject to the conditions stated in the Order, the transfer of risk</w:t>
      </w:r>
      <w:r w:rsidR="007217CF" w:rsidRPr="00E211EC">
        <w:rPr>
          <w:rFonts w:ascii="Arial" w:hAnsi="Arial"/>
          <w:sz w:val="11"/>
          <w:szCs w:val="11"/>
          <w:lang w:val="en-US"/>
        </w:rPr>
        <w:t xml:space="preserve"> will pass from the Supplier to Aptar upon the </w:t>
      </w:r>
      <w:r w:rsidRPr="00E211EC">
        <w:rPr>
          <w:rFonts w:ascii="Arial" w:hAnsi="Arial"/>
          <w:sz w:val="11"/>
          <w:szCs w:val="11"/>
          <w:lang w:val="en-US"/>
        </w:rPr>
        <w:t>delivery</w:t>
      </w:r>
      <w:r w:rsidR="007217CF" w:rsidRPr="00E211EC">
        <w:rPr>
          <w:rFonts w:ascii="Arial" w:hAnsi="Arial"/>
          <w:sz w:val="11"/>
          <w:szCs w:val="11"/>
          <w:lang w:val="en-US"/>
        </w:rPr>
        <w:t xml:space="preserve"> of the Products</w:t>
      </w:r>
      <w:r w:rsidRPr="00E211EC">
        <w:rPr>
          <w:rFonts w:ascii="Arial" w:hAnsi="Arial"/>
          <w:sz w:val="11"/>
          <w:szCs w:val="11"/>
          <w:lang w:val="en-US"/>
        </w:rPr>
        <w:t xml:space="preserve"> </w:t>
      </w:r>
      <w:r w:rsidR="007217CF" w:rsidRPr="00E211EC">
        <w:rPr>
          <w:rFonts w:ascii="Arial" w:hAnsi="Arial"/>
          <w:sz w:val="11"/>
          <w:szCs w:val="11"/>
          <w:lang w:val="en-US"/>
        </w:rPr>
        <w:t xml:space="preserve">to the named destination </w:t>
      </w:r>
      <w:r w:rsidRPr="00E211EC">
        <w:rPr>
          <w:rFonts w:ascii="Arial" w:hAnsi="Arial"/>
          <w:sz w:val="11"/>
          <w:szCs w:val="11"/>
          <w:lang w:val="en-US"/>
        </w:rPr>
        <w:t xml:space="preserve">in the </w:t>
      </w:r>
      <w:r w:rsidR="005C50BB" w:rsidRPr="00E211EC">
        <w:rPr>
          <w:rFonts w:ascii="Arial" w:hAnsi="Arial"/>
          <w:sz w:val="11"/>
          <w:szCs w:val="11"/>
          <w:lang w:val="en-US"/>
        </w:rPr>
        <w:t xml:space="preserve">Order and according to the </w:t>
      </w:r>
      <w:r w:rsidR="00796AD4">
        <w:rPr>
          <w:rFonts w:ascii="Arial" w:hAnsi="Arial"/>
          <w:sz w:val="11"/>
          <w:szCs w:val="11"/>
          <w:lang w:val="en-US"/>
        </w:rPr>
        <w:t>DA</w:t>
      </w:r>
      <w:r w:rsidR="009444AA" w:rsidRPr="00E211EC">
        <w:rPr>
          <w:rFonts w:ascii="Arial" w:hAnsi="Arial"/>
          <w:sz w:val="11"/>
          <w:szCs w:val="11"/>
          <w:lang w:val="en-US"/>
        </w:rPr>
        <w:t>P</w:t>
      </w:r>
      <w:r w:rsidR="005C50BB" w:rsidRPr="00E211EC">
        <w:rPr>
          <w:rFonts w:ascii="Arial" w:hAnsi="Arial"/>
          <w:sz w:val="11"/>
          <w:szCs w:val="11"/>
          <w:lang w:val="en-US"/>
        </w:rPr>
        <w:t xml:space="preserve"> 2010 I</w:t>
      </w:r>
      <w:r w:rsidRPr="00E211EC">
        <w:rPr>
          <w:rFonts w:ascii="Arial" w:hAnsi="Arial"/>
          <w:sz w:val="11"/>
          <w:szCs w:val="11"/>
          <w:lang w:val="en-US"/>
        </w:rPr>
        <w:t>ncoterm.</w:t>
      </w:r>
    </w:p>
    <w:p w14:paraId="5FE8A945" w14:textId="77777777" w:rsidR="00C514C8" w:rsidRPr="00E211EC" w:rsidRDefault="00E4181E" w:rsidP="006E048D">
      <w:pPr>
        <w:pStyle w:val="BodyText"/>
        <w:keepNext/>
        <w:numPr>
          <w:ilvl w:val="0"/>
          <w:numId w:val="6"/>
        </w:numPr>
        <w:tabs>
          <w:tab w:val="clear" w:pos="360"/>
          <w:tab w:val="left" w:pos="0"/>
          <w:tab w:val="left" w:pos="426"/>
        </w:tabs>
        <w:ind w:left="-142" w:firstLine="0"/>
        <w:outlineLvl w:val="1"/>
        <w:rPr>
          <w:rFonts w:ascii="Arial" w:hAnsi="Arial" w:cs="Arial"/>
          <w:b/>
          <w:sz w:val="11"/>
          <w:szCs w:val="11"/>
          <w:u w:val="single"/>
          <w:lang w:val="en-US"/>
        </w:rPr>
      </w:pPr>
      <w:r w:rsidRPr="00E211EC">
        <w:rPr>
          <w:rFonts w:ascii="Arial" w:hAnsi="Arial"/>
          <w:b/>
          <w:sz w:val="11"/>
          <w:szCs w:val="11"/>
          <w:u w:val="single"/>
          <w:lang w:val="en-US"/>
        </w:rPr>
        <w:t>WARRANT</w:t>
      </w:r>
      <w:r w:rsidR="007217CF" w:rsidRPr="00E211EC">
        <w:rPr>
          <w:rFonts w:ascii="Arial" w:hAnsi="Arial"/>
          <w:b/>
          <w:sz w:val="11"/>
          <w:szCs w:val="11"/>
          <w:u w:val="single"/>
          <w:lang w:val="en-US"/>
        </w:rPr>
        <w:t>IES</w:t>
      </w:r>
      <w:r w:rsidRPr="00E211EC">
        <w:rPr>
          <w:rFonts w:ascii="Arial" w:hAnsi="Arial"/>
          <w:b/>
          <w:sz w:val="11"/>
          <w:szCs w:val="11"/>
          <w:u w:val="single"/>
          <w:lang w:val="en-US"/>
        </w:rPr>
        <w:t xml:space="preserve">  / </w:t>
      </w:r>
      <w:r w:rsidR="005A5883" w:rsidRPr="00E211EC">
        <w:rPr>
          <w:rFonts w:ascii="Arial" w:hAnsi="Arial"/>
          <w:b/>
          <w:sz w:val="11"/>
          <w:szCs w:val="11"/>
          <w:u w:val="single"/>
          <w:lang w:val="en-US"/>
        </w:rPr>
        <w:t>INDEMNIFICATION</w:t>
      </w:r>
      <w:r w:rsidRPr="00E211EC">
        <w:rPr>
          <w:rFonts w:ascii="Arial" w:hAnsi="Arial"/>
          <w:b/>
          <w:sz w:val="11"/>
          <w:szCs w:val="11"/>
          <w:u w:val="single"/>
          <w:lang w:val="en-US"/>
        </w:rPr>
        <w:t xml:space="preserve"> / INSURANCE</w:t>
      </w:r>
    </w:p>
    <w:p w14:paraId="5FE8A946" w14:textId="77777777" w:rsidR="00C514C8" w:rsidRPr="00E211EC" w:rsidRDefault="007217CF" w:rsidP="006E048D">
      <w:pPr>
        <w:pStyle w:val="BodyText"/>
        <w:keepNext/>
        <w:numPr>
          <w:ilvl w:val="1"/>
          <w:numId w:val="6"/>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u w:val="single"/>
          <w:lang w:val="en-US"/>
        </w:rPr>
        <w:t>Supplier’s</w:t>
      </w:r>
      <w:r w:rsidR="00E4181E" w:rsidRPr="00E211EC">
        <w:rPr>
          <w:rFonts w:ascii="Arial" w:hAnsi="Arial"/>
          <w:sz w:val="11"/>
          <w:szCs w:val="11"/>
          <w:u w:val="single"/>
          <w:lang w:val="en-US"/>
        </w:rPr>
        <w:t xml:space="preserve"> warrant</w:t>
      </w:r>
      <w:r w:rsidRPr="00E211EC">
        <w:rPr>
          <w:rFonts w:ascii="Arial" w:hAnsi="Arial"/>
          <w:sz w:val="11"/>
          <w:szCs w:val="11"/>
          <w:u w:val="single"/>
          <w:lang w:val="en-US"/>
        </w:rPr>
        <w:t>ies</w:t>
      </w:r>
    </w:p>
    <w:p w14:paraId="5FE8A947" w14:textId="77777777" w:rsidR="003A252F" w:rsidRPr="00E211EC" w:rsidRDefault="005C50BB" w:rsidP="006E048D">
      <w:pPr>
        <w:numPr>
          <w:ilvl w:val="0"/>
          <w:numId w:val="0"/>
        </w:numPr>
        <w:tabs>
          <w:tab w:val="left" w:pos="0"/>
          <w:tab w:val="left" w:pos="426"/>
        </w:tabs>
        <w:ind w:left="-142"/>
        <w:jc w:val="both"/>
        <w:outlineLvl w:val="1"/>
        <w:rPr>
          <w:rFonts w:ascii="Arial" w:hAnsi="Arial" w:cs="Arial"/>
          <w:sz w:val="11"/>
          <w:szCs w:val="11"/>
          <w:lang w:val="en-US"/>
        </w:rPr>
      </w:pPr>
      <w:r w:rsidRPr="00E211EC">
        <w:rPr>
          <w:rFonts w:ascii="Arial" w:hAnsi="Arial"/>
          <w:sz w:val="11"/>
          <w:szCs w:val="11"/>
          <w:lang w:val="en-US"/>
        </w:rPr>
        <w:tab/>
      </w:r>
      <w:r w:rsidR="00E4181E" w:rsidRPr="00E211EC">
        <w:rPr>
          <w:rFonts w:ascii="Arial" w:hAnsi="Arial"/>
          <w:sz w:val="11"/>
          <w:szCs w:val="11"/>
          <w:lang w:val="en-US"/>
        </w:rPr>
        <w:t xml:space="preserve">The Supplier </w:t>
      </w:r>
      <w:r w:rsidR="004C6B62" w:rsidRPr="00E211EC">
        <w:rPr>
          <w:rFonts w:ascii="Arial" w:hAnsi="Arial"/>
          <w:sz w:val="11"/>
          <w:szCs w:val="11"/>
          <w:lang w:val="en-US"/>
        </w:rPr>
        <w:t>warrants</w:t>
      </w:r>
      <w:r w:rsidR="00E4181E" w:rsidRPr="00E211EC">
        <w:rPr>
          <w:rFonts w:ascii="Arial" w:hAnsi="Arial"/>
          <w:sz w:val="11"/>
          <w:szCs w:val="11"/>
          <w:lang w:val="en-US"/>
        </w:rPr>
        <w:t xml:space="preserve"> </w:t>
      </w:r>
      <w:r w:rsidR="00975E2E" w:rsidRPr="00E211EC">
        <w:rPr>
          <w:rFonts w:ascii="Arial" w:hAnsi="Arial"/>
          <w:sz w:val="11"/>
          <w:szCs w:val="11"/>
          <w:lang w:val="en-US"/>
        </w:rPr>
        <w:t xml:space="preserve">upon delivery and </w:t>
      </w:r>
      <w:r w:rsidR="00E0236B" w:rsidRPr="00E211EC">
        <w:rPr>
          <w:rFonts w:ascii="Arial" w:hAnsi="Arial"/>
          <w:sz w:val="11"/>
          <w:szCs w:val="11"/>
          <w:lang w:val="en-US"/>
        </w:rPr>
        <w:t xml:space="preserve">for the period of </w:t>
      </w:r>
      <w:r w:rsidR="00920064" w:rsidRPr="00E211EC">
        <w:rPr>
          <w:rFonts w:ascii="Arial" w:hAnsi="Arial"/>
          <w:sz w:val="11"/>
          <w:szCs w:val="11"/>
          <w:lang w:val="en-US"/>
        </w:rPr>
        <w:t>thirty six (</w:t>
      </w:r>
      <w:r w:rsidR="00E0236B" w:rsidRPr="00E211EC">
        <w:rPr>
          <w:rFonts w:ascii="Arial" w:hAnsi="Arial"/>
          <w:sz w:val="11"/>
          <w:szCs w:val="11"/>
          <w:lang w:val="en-US"/>
        </w:rPr>
        <w:t>36</w:t>
      </w:r>
      <w:r w:rsidR="00920064" w:rsidRPr="00E211EC">
        <w:rPr>
          <w:rFonts w:ascii="Arial" w:hAnsi="Arial"/>
          <w:sz w:val="11"/>
          <w:szCs w:val="11"/>
          <w:lang w:val="en-US"/>
        </w:rPr>
        <w:t>)</w:t>
      </w:r>
      <w:r w:rsidR="00E0236B" w:rsidRPr="00E211EC">
        <w:rPr>
          <w:rFonts w:ascii="Arial" w:hAnsi="Arial"/>
          <w:sz w:val="11"/>
          <w:szCs w:val="11"/>
          <w:lang w:val="en-US"/>
        </w:rPr>
        <w:t xml:space="preserve"> months from delivery </w:t>
      </w:r>
      <w:r w:rsidR="00E4181E" w:rsidRPr="00E211EC">
        <w:rPr>
          <w:rFonts w:ascii="Arial" w:hAnsi="Arial"/>
          <w:sz w:val="11"/>
          <w:szCs w:val="11"/>
          <w:lang w:val="en-US"/>
        </w:rPr>
        <w:t>that the</w:t>
      </w:r>
      <w:r w:rsidR="008E5F2C" w:rsidRPr="00E211EC">
        <w:rPr>
          <w:rFonts w:ascii="Arial" w:hAnsi="Arial"/>
          <w:sz w:val="11"/>
          <w:szCs w:val="11"/>
          <w:lang w:val="en-US"/>
        </w:rPr>
        <w:t xml:space="preserve"> </w:t>
      </w:r>
      <w:r w:rsidR="00E30461" w:rsidRPr="00E211EC">
        <w:rPr>
          <w:rFonts w:ascii="Arial" w:hAnsi="Arial"/>
          <w:sz w:val="11"/>
          <w:szCs w:val="11"/>
          <w:lang w:val="en-US"/>
        </w:rPr>
        <w:t>Services,</w:t>
      </w:r>
      <w:r w:rsidR="00E4181E" w:rsidRPr="00E211EC">
        <w:rPr>
          <w:rFonts w:ascii="Arial" w:hAnsi="Arial"/>
          <w:sz w:val="11"/>
          <w:szCs w:val="11"/>
          <w:lang w:val="en-US"/>
        </w:rPr>
        <w:t xml:space="preserve"> </w:t>
      </w:r>
      <w:r w:rsidR="00D652D3" w:rsidRPr="00E211EC">
        <w:rPr>
          <w:rFonts w:ascii="Arial" w:hAnsi="Arial"/>
          <w:sz w:val="11"/>
          <w:szCs w:val="11"/>
          <w:lang w:val="en-US"/>
        </w:rPr>
        <w:t xml:space="preserve">the </w:t>
      </w:r>
      <w:r w:rsidR="00E4181E" w:rsidRPr="00E211EC">
        <w:rPr>
          <w:rFonts w:ascii="Arial" w:hAnsi="Arial"/>
          <w:sz w:val="11"/>
          <w:szCs w:val="11"/>
          <w:lang w:val="en-US"/>
        </w:rPr>
        <w:t>Products</w:t>
      </w:r>
      <w:r w:rsidR="00E0236B" w:rsidRPr="00E211EC">
        <w:rPr>
          <w:rFonts w:ascii="Arial" w:hAnsi="Arial"/>
          <w:sz w:val="11"/>
          <w:szCs w:val="11"/>
          <w:lang w:val="en-US"/>
        </w:rPr>
        <w:t xml:space="preserve"> or any parts thereof</w:t>
      </w:r>
      <w:r w:rsidR="00E4181E" w:rsidRPr="00E211EC">
        <w:rPr>
          <w:rFonts w:ascii="Arial" w:hAnsi="Arial"/>
          <w:sz w:val="11"/>
          <w:szCs w:val="11"/>
          <w:lang w:val="en-US"/>
        </w:rPr>
        <w:t>, their packaging, labelling, palleti</w:t>
      </w:r>
      <w:r w:rsidR="004C6B62" w:rsidRPr="00E211EC">
        <w:rPr>
          <w:rFonts w:ascii="Arial" w:hAnsi="Arial"/>
          <w:sz w:val="11"/>
          <w:szCs w:val="11"/>
          <w:lang w:val="en-US"/>
        </w:rPr>
        <w:t>zation</w:t>
      </w:r>
      <w:r w:rsidR="00E4181E" w:rsidRPr="00E211EC">
        <w:rPr>
          <w:rFonts w:ascii="Arial" w:hAnsi="Arial"/>
          <w:sz w:val="11"/>
          <w:szCs w:val="11"/>
          <w:lang w:val="en-US"/>
        </w:rPr>
        <w:t xml:space="preserve"> and other logistical conditions:</w:t>
      </w:r>
    </w:p>
    <w:p w14:paraId="5FE8A948" w14:textId="40929DF9" w:rsidR="003A252F" w:rsidRPr="00E211EC" w:rsidRDefault="00FB420E" w:rsidP="00FB420E">
      <w:pPr>
        <w:pStyle w:val="ListParagraph"/>
        <w:numPr>
          <w:ilvl w:val="0"/>
          <w:numId w:val="0"/>
        </w:numPr>
        <w:tabs>
          <w:tab w:val="left" w:pos="0"/>
          <w:tab w:val="left" w:pos="426"/>
        </w:tabs>
        <w:ind w:left="-142"/>
        <w:jc w:val="both"/>
        <w:outlineLvl w:val="1"/>
        <w:rPr>
          <w:rFonts w:ascii="Arial" w:hAnsi="Arial" w:cs="Arial"/>
          <w:sz w:val="11"/>
          <w:szCs w:val="11"/>
          <w:lang w:val="en-US"/>
        </w:rPr>
      </w:pPr>
      <w:r>
        <w:rPr>
          <w:rFonts w:ascii="Arial" w:hAnsi="Arial"/>
          <w:sz w:val="11"/>
          <w:szCs w:val="11"/>
          <w:lang w:val="en-US"/>
        </w:rPr>
        <w:t xml:space="preserve">- </w:t>
      </w:r>
      <w:r w:rsidR="006A77C1" w:rsidRPr="00E211EC">
        <w:rPr>
          <w:rFonts w:ascii="Arial" w:hAnsi="Arial"/>
          <w:sz w:val="11"/>
          <w:szCs w:val="11"/>
          <w:lang w:val="en-US"/>
        </w:rPr>
        <w:t>c</w:t>
      </w:r>
      <w:r w:rsidR="00E4181E" w:rsidRPr="00E211EC">
        <w:rPr>
          <w:rFonts w:ascii="Arial" w:hAnsi="Arial"/>
          <w:sz w:val="11"/>
          <w:szCs w:val="11"/>
          <w:lang w:val="en-US"/>
        </w:rPr>
        <w:t>omply in every way with the Order and/or the Specifications</w:t>
      </w:r>
      <w:r w:rsidR="004C6B62" w:rsidRPr="00E211EC">
        <w:rPr>
          <w:rFonts w:ascii="Arial" w:hAnsi="Arial"/>
          <w:sz w:val="11"/>
          <w:szCs w:val="11"/>
          <w:lang w:val="en-US"/>
        </w:rPr>
        <w:t>;</w:t>
      </w:r>
    </w:p>
    <w:p w14:paraId="5FE8A949" w14:textId="170D45DA" w:rsidR="003A252F" w:rsidRPr="00E211EC" w:rsidRDefault="00FB420E" w:rsidP="00FB420E">
      <w:pPr>
        <w:pStyle w:val="ListParagraph"/>
        <w:numPr>
          <w:ilvl w:val="0"/>
          <w:numId w:val="0"/>
        </w:numPr>
        <w:tabs>
          <w:tab w:val="left" w:pos="-142"/>
        </w:tabs>
        <w:ind w:left="-142"/>
        <w:jc w:val="both"/>
        <w:outlineLvl w:val="1"/>
        <w:rPr>
          <w:rFonts w:ascii="Arial" w:hAnsi="Arial" w:cs="Arial"/>
          <w:sz w:val="11"/>
          <w:szCs w:val="11"/>
          <w:lang w:val="en-US"/>
        </w:rPr>
      </w:pPr>
      <w:r>
        <w:rPr>
          <w:rFonts w:ascii="Arial" w:hAnsi="Arial"/>
          <w:sz w:val="11"/>
          <w:szCs w:val="11"/>
          <w:lang w:val="en-US"/>
        </w:rPr>
        <w:t xml:space="preserve">- </w:t>
      </w:r>
      <w:r w:rsidR="006A77C1" w:rsidRPr="00E211EC">
        <w:rPr>
          <w:rFonts w:ascii="Arial" w:hAnsi="Arial"/>
          <w:sz w:val="11"/>
          <w:szCs w:val="11"/>
          <w:lang w:val="en-US"/>
        </w:rPr>
        <w:t>h</w:t>
      </w:r>
      <w:r w:rsidR="00E4181E" w:rsidRPr="00E211EC">
        <w:rPr>
          <w:rFonts w:ascii="Arial" w:hAnsi="Arial"/>
          <w:sz w:val="11"/>
          <w:szCs w:val="11"/>
          <w:lang w:val="en-US"/>
        </w:rPr>
        <w:t xml:space="preserve">ave been manufactured and/or marked and/or carried out in strict compliance with the </w:t>
      </w:r>
      <w:r w:rsidR="006A77C1" w:rsidRPr="00E211EC">
        <w:rPr>
          <w:rFonts w:ascii="Arial" w:hAnsi="Arial"/>
          <w:sz w:val="11"/>
          <w:szCs w:val="11"/>
          <w:lang w:val="en-US"/>
        </w:rPr>
        <w:t xml:space="preserve">applicable </w:t>
      </w:r>
      <w:r w:rsidR="00E4181E" w:rsidRPr="00E211EC">
        <w:rPr>
          <w:rFonts w:ascii="Arial" w:hAnsi="Arial"/>
          <w:sz w:val="11"/>
          <w:szCs w:val="11"/>
          <w:lang w:val="en-US"/>
        </w:rPr>
        <w:t>regulations</w:t>
      </w:r>
      <w:r w:rsidR="004C6B62" w:rsidRPr="00E211EC">
        <w:rPr>
          <w:rFonts w:ascii="Arial" w:hAnsi="Arial"/>
          <w:sz w:val="11"/>
          <w:szCs w:val="11"/>
          <w:lang w:val="en-US"/>
        </w:rPr>
        <w:t>;</w:t>
      </w:r>
    </w:p>
    <w:p w14:paraId="5FE8A94A" w14:textId="419696CD" w:rsidR="00744F97" w:rsidRPr="00E211EC" w:rsidRDefault="00FB420E" w:rsidP="00FB420E">
      <w:pPr>
        <w:pStyle w:val="ListParagraph"/>
        <w:numPr>
          <w:ilvl w:val="0"/>
          <w:numId w:val="0"/>
        </w:numPr>
        <w:tabs>
          <w:tab w:val="left" w:pos="-142"/>
        </w:tabs>
        <w:ind w:left="-142"/>
        <w:jc w:val="both"/>
        <w:outlineLvl w:val="1"/>
        <w:rPr>
          <w:rFonts w:ascii="Arial" w:hAnsi="Arial"/>
          <w:sz w:val="11"/>
          <w:szCs w:val="11"/>
          <w:lang w:val="en-US"/>
        </w:rPr>
      </w:pPr>
      <w:r>
        <w:rPr>
          <w:rFonts w:ascii="Arial" w:hAnsi="Arial"/>
          <w:sz w:val="11"/>
          <w:szCs w:val="11"/>
          <w:lang w:val="en-US"/>
        </w:rPr>
        <w:t xml:space="preserve">- </w:t>
      </w:r>
      <w:r w:rsidR="006A77C1" w:rsidRPr="00E211EC">
        <w:rPr>
          <w:rFonts w:ascii="Arial" w:hAnsi="Arial"/>
          <w:sz w:val="11"/>
          <w:szCs w:val="11"/>
          <w:lang w:val="en-US"/>
        </w:rPr>
        <w:t>are free from material defects in design, material and workmanship</w:t>
      </w:r>
      <w:r w:rsidR="004C6B62" w:rsidRPr="00E211EC">
        <w:rPr>
          <w:rFonts w:ascii="Arial" w:hAnsi="Arial"/>
          <w:sz w:val="11"/>
          <w:szCs w:val="11"/>
          <w:lang w:val="en-US"/>
        </w:rPr>
        <w:t>;</w:t>
      </w:r>
      <w:r w:rsidR="00E4181E" w:rsidRPr="00E211EC">
        <w:rPr>
          <w:rFonts w:ascii="Arial" w:hAnsi="Arial"/>
          <w:sz w:val="11"/>
          <w:szCs w:val="11"/>
          <w:lang w:val="en-US"/>
        </w:rPr>
        <w:t xml:space="preserve"> </w:t>
      </w:r>
    </w:p>
    <w:p w14:paraId="5FE8A94B" w14:textId="48FABB45" w:rsidR="00744F97" w:rsidRPr="00E211EC" w:rsidRDefault="00FB420E" w:rsidP="00FB420E">
      <w:pPr>
        <w:pStyle w:val="ListParagraph"/>
        <w:numPr>
          <w:ilvl w:val="0"/>
          <w:numId w:val="0"/>
        </w:numPr>
        <w:tabs>
          <w:tab w:val="left" w:pos="-142"/>
        </w:tabs>
        <w:ind w:left="-142"/>
        <w:jc w:val="both"/>
        <w:outlineLvl w:val="1"/>
        <w:rPr>
          <w:rFonts w:ascii="Arial" w:hAnsi="Arial" w:cs="Arial"/>
          <w:sz w:val="11"/>
          <w:szCs w:val="11"/>
          <w:lang w:val="en-US"/>
        </w:rPr>
      </w:pPr>
      <w:r>
        <w:rPr>
          <w:rFonts w:ascii="Arial" w:hAnsi="Arial"/>
          <w:sz w:val="11"/>
          <w:szCs w:val="11"/>
          <w:lang w:val="en-US"/>
        </w:rPr>
        <w:t xml:space="preserve">- </w:t>
      </w:r>
      <w:r w:rsidR="00744F97" w:rsidRPr="00E211EC">
        <w:rPr>
          <w:rFonts w:ascii="Arial" w:hAnsi="Arial"/>
          <w:sz w:val="11"/>
          <w:szCs w:val="11"/>
          <w:lang w:val="en-US"/>
        </w:rPr>
        <w:t xml:space="preserve">are fit for any purpose held out by the Supplier or made known to the Supplier </w:t>
      </w:r>
      <w:r>
        <w:rPr>
          <w:rFonts w:ascii="Arial" w:hAnsi="Arial"/>
          <w:sz w:val="11"/>
          <w:szCs w:val="11"/>
          <w:lang w:val="en-US"/>
        </w:rPr>
        <w:t xml:space="preserve">expressly or by implication and </w:t>
      </w:r>
      <w:r w:rsidR="00744F97" w:rsidRPr="00E211EC">
        <w:rPr>
          <w:rFonts w:ascii="Arial" w:hAnsi="Arial"/>
          <w:sz w:val="11"/>
          <w:szCs w:val="11"/>
          <w:lang w:val="en-US"/>
        </w:rPr>
        <w:t>in this respect Aptar relies on the Supplier’s skill and judgment;</w:t>
      </w:r>
    </w:p>
    <w:p w14:paraId="5FE8A94C" w14:textId="0B897B9A" w:rsidR="003804DB" w:rsidRPr="00E211EC" w:rsidRDefault="00FB420E" w:rsidP="00FB420E">
      <w:pPr>
        <w:pStyle w:val="ListParagraph"/>
        <w:numPr>
          <w:ilvl w:val="0"/>
          <w:numId w:val="0"/>
        </w:numPr>
        <w:tabs>
          <w:tab w:val="left" w:pos="-142"/>
        </w:tabs>
        <w:ind w:left="-142"/>
        <w:jc w:val="both"/>
        <w:outlineLvl w:val="1"/>
        <w:rPr>
          <w:sz w:val="11"/>
          <w:szCs w:val="11"/>
          <w:lang w:val="en-US"/>
        </w:rPr>
      </w:pPr>
      <w:r>
        <w:rPr>
          <w:rFonts w:ascii="Arial" w:hAnsi="Arial"/>
          <w:w w:val="0"/>
          <w:sz w:val="11"/>
          <w:szCs w:val="11"/>
          <w:lang w:val="en-US"/>
        </w:rPr>
        <w:t xml:space="preserve">- </w:t>
      </w:r>
      <w:r w:rsidR="006A77C1" w:rsidRPr="00E211EC">
        <w:rPr>
          <w:rFonts w:ascii="Arial" w:hAnsi="Arial"/>
          <w:w w:val="0"/>
          <w:sz w:val="11"/>
          <w:szCs w:val="11"/>
          <w:lang w:val="en-US"/>
        </w:rPr>
        <w:t>d</w:t>
      </w:r>
      <w:r w:rsidR="00E4181E" w:rsidRPr="00E211EC">
        <w:rPr>
          <w:rFonts w:ascii="Arial" w:hAnsi="Arial"/>
          <w:w w:val="0"/>
          <w:sz w:val="11"/>
          <w:szCs w:val="11"/>
          <w:lang w:val="en-US"/>
        </w:rPr>
        <w:t xml:space="preserve">o not and will not </w:t>
      </w:r>
      <w:r w:rsidR="004C6B62" w:rsidRPr="00E211EC">
        <w:rPr>
          <w:rFonts w:ascii="Arial" w:hAnsi="Arial"/>
          <w:w w:val="0"/>
          <w:sz w:val="11"/>
          <w:szCs w:val="11"/>
          <w:lang w:val="en-US"/>
        </w:rPr>
        <w:t>infringe</w:t>
      </w:r>
      <w:r w:rsidR="00E4181E" w:rsidRPr="00E211EC">
        <w:rPr>
          <w:rFonts w:ascii="Arial" w:hAnsi="Arial"/>
          <w:w w:val="0"/>
          <w:sz w:val="11"/>
          <w:szCs w:val="11"/>
          <w:lang w:val="en-US"/>
        </w:rPr>
        <w:t xml:space="preserve"> the rights of any third parties (including, but not limited to, intellectual property rights).</w:t>
      </w:r>
    </w:p>
    <w:p w14:paraId="5FE8A94D" w14:textId="63834E0A" w:rsidR="00124B04" w:rsidRPr="00E211EC" w:rsidRDefault="00FB420E" w:rsidP="00FB420E">
      <w:pPr>
        <w:numPr>
          <w:ilvl w:val="0"/>
          <w:numId w:val="0"/>
        </w:numPr>
        <w:tabs>
          <w:tab w:val="left" w:pos="0"/>
          <w:tab w:val="left" w:pos="426"/>
        </w:tabs>
        <w:ind w:left="-142"/>
        <w:jc w:val="both"/>
        <w:outlineLvl w:val="1"/>
        <w:rPr>
          <w:rFonts w:ascii="Arial" w:hAnsi="Arial" w:cs="Arial"/>
          <w:sz w:val="11"/>
          <w:szCs w:val="11"/>
          <w:lang w:val="en-US"/>
        </w:rPr>
      </w:pPr>
      <w:r w:rsidRPr="00FB420E">
        <w:rPr>
          <w:rFonts w:ascii="Arial" w:hAnsi="Arial"/>
          <w:sz w:val="11"/>
          <w:szCs w:val="11"/>
          <w:lang w:val="en-US"/>
        </w:rPr>
        <w:t>The warranty period will be equal to the shelf life period of the Products when such shelf life is lower than 36 months from the date of delivery and provided that such shelf life period is specified in written in the packaging of each Product.</w:t>
      </w:r>
      <w:r>
        <w:rPr>
          <w:rFonts w:ascii="Arial" w:hAnsi="Arial"/>
          <w:sz w:val="11"/>
          <w:szCs w:val="11"/>
          <w:lang w:val="en-US"/>
        </w:rPr>
        <w:t xml:space="preserve"> </w:t>
      </w:r>
      <w:r w:rsidR="00E4181E" w:rsidRPr="00E211EC">
        <w:rPr>
          <w:rFonts w:ascii="Arial" w:hAnsi="Arial"/>
          <w:sz w:val="11"/>
          <w:szCs w:val="11"/>
          <w:lang w:val="en-US"/>
        </w:rPr>
        <w:t>In the event of non-conformity of the</w:t>
      </w:r>
      <w:r w:rsidR="00807E17" w:rsidRPr="00E211EC">
        <w:rPr>
          <w:rFonts w:ascii="Arial" w:hAnsi="Arial"/>
          <w:sz w:val="11"/>
          <w:szCs w:val="11"/>
          <w:lang w:val="en-US"/>
        </w:rPr>
        <w:t xml:space="preserve"> </w:t>
      </w:r>
      <w:r w:rsidR="0031305B" w:rsidRPr="00E211EC">
        <w:rPr>
          <w:rFonts w:ascii="Arial" w:hAnsi="Arial"/>
          <w:sz w:val="11"/>
          <w:szCs w:val="11"/>
          <w:lang w:val="en-US"/>
        </w:rPr>
        <w:t>S</w:t>
      </w:r>
      <w:r w:rsidR="00807E17" w:rsidRPr="00E211EC">
        <w:rPr>
          <w:rFonts w:ascii="Arial" w:hAnsi="Arial"/>
          <w:sz w:val="11"/>
          <w:szCs w:val="11"/>
          <w:lang w:val="en-US"/>
        </w:rPr>
        <w:t>ervices, the</w:t>
      </w:r>
      <w:r w:rsidR="00E4181E" w:rsidRPr="00E211EC">
        <w:rPr>
          <w:rFonts w:ascii="Arial" w:hAnsi="Arial"/>
          <w:sz w:val="11"/>
          <w:szCs w:val="11"/>
          <w:lang w:val="en-US"/>
        </w:rPr>
        <w:t xml:space="preserve"> Products, the</w:t>
      </w:r>
      <w:r w:rsidR="006A77C1" w:rsidRPr="00E211EC">
        <w:rPr>
          <w:rFonts w:ascii="Arial" w:hAnsi="Arial"/>
          <w:sz w:val="11"/>
          <w:szCs w:val="11"/>
          <w:lang w:val="en-US"/>
        </w:rPr>
        <w:t xml:space="preserve"> packaging or</w:t>
      </w:r>
      <w:r w:rsidR="00E4181E" w:rsidRPr="00E211EC">
        <w:rPr>
          <w:rFonts w:ascii="Arial" w:hAnsi="Arial"/>
          <w:sz w:val="11"/>
          <w:szCs w:val="11"/>
          <w:lang w:val="en-US"/>
        </w:rPr>
        <w:t xml:space="preserve"> labelling or the palleti</w:t>
      </w:r>
      <w:r w:rsidR="004C6B62" w:rsidRPr="00E211EC">
        <w:rPr>
          <w:rFonts w:ascii="Arial" w:hAnsi="Arial"/>
          <w:sz w:val="11"/>
          <w:szCs w:val="11"/>
          <w:lang w:val="en-US"/>
        </w:rPr>
        <w:t>zation</w:t>
      </w:r>
      <w:r w:rsidR="00E4181E" w:rsidRPr="00E211EC">
        <w:rPr>
          <w:rFonts w:ascii="Arial" w:hAnsi="Arial"/>
          <w:sz w:val="11"/>
          <w:szCs w:val="11"/>
          <w:lang w:val="en-US"/>
        </w:rPr>
        <w:t xml:space="preserve"> conditions with the Order and/or the Specifications and/or the regulations and in the event of any defect affecting the</w:t>
      </w:r>
      <w:r w:rsidR="00250860" w:rsidRPr="00E211EC">
        <w:rPr>
          <w:rFonts w:ascii="Arial" w:hAnsi="Arial"/>
          <w:sz w:val="11"/>
          <w:szCs w:val="11"/>
          <w:lang w:val="en-US"/>
        </w:rPr>
        <w:t xml:space="preserve"> </w:t>
      </w:r>
      <w:r w:rsidR="00F30123" w:rsidRPr="00E211EC">
        <w:rPr>
          <w:rFonts w:ascii="Arial" w:hAnsi="Arial"/>
          <w:sz w:val="11"/>
          <w:szCs w:val="11"/>
          <w:lang w:val="en-US"/>
        </w:rPr>
        <w:t>S</w:t>
      </w:r>
      <w:r w:rsidR="00250860" w:rsidRPr="00E211EC">
        <w:rPr>
          <w:rFonts w:ascii="Arial" w:hAnsi="Arial"/>
          <w:sz w:val="11"/>
          <w:szCs w:val="11"/>
          <w:lang w:val="en-US"/>
        </w:rPr>
        <w:t>ervices, the</w:t>
      </w:r>
      <w:r w:rsidR="00E4181E" w:rsidRPr="00E211EC">
        <w:rPr>
          <w:rFonts w:ascii="Arial" w:hAnsi="Arial"/>
          <w:sz w:val="11"/>
          <w:szCs w:val="11"/>
          <w:lang w:val="en-US"/>
        </w:rPr>
        <w:t xml:space="preserve"> Products, their packaging and labelling, the Supplier shall, at </w:t>
      </w:r>
      <w:r w:rsidR="006A77C1" w:rsidRPr="00E211EC">
        <w:rPr>
          <w:rFonts w:ascii="Arial" w:hAnsi="Arial"/>
          <w:sz w:val="11"/>
          <w:szCs w:val="11"/>
          <w:lang w:val="en-US"/>
        </w:rPr>
        <w:t>Aptar’s</w:t>
      </w:r>
      <w:r w:rsidR="00E4181E" w:rsidRPr="00E211EC">
        <w:rPr>
          <w:rFonts w:ascii="Arial" w:hAnsi="Arial"/>
          <w:sz w:val="11"/>
          <w:szCs w:val="11"/>
          <w:lang w:val="en-US"/>
        </w:rPr>
        <w:t xml:space="preserve"> request</w:t>
      </w:r>
      <w:r w:rsidR="00C40294" w:rsidRPr="00E211EC">
        <w:rPr>
          <w:rFonts w:ascii="Arial" w:hAnsi="Arial"/>
          <w:sz w:val="11"/>
          <w:szCs w:val="11"/>
          <w:lang w:val="en-US"/>
        </w:rPr>
        <w:t xml:space="preserve">, </w:t>
      </w:r>
      <w:r w:rsidR="00F04E16" w:rsidRPr="00E211EC">
        <w:rPr>
          <w:rFonts w:ascii="Arial" w:hAnsi="Arial"/>
          <w:sz w:val="11"/>
          <w:szCs w:val="11"/>
          <w:lang w:val="en-US"/>
        </w:rPr>
        <w:t>repair or replace the defective or non-conforming Product</w:t>
      </w:r>
      <w:r w:rsidR="00220622">
        <w:rPr>
          <w:rFonts w:ascii="Arial" w:hAnsi="Arial"/>
          <w:sz w:val="11"/>
          <w:szCs w:val="11"/>
          <w:lang w:val="en-US"/>
        </w:rPr>
        <w:t>s</w:t>
      </w:r>
      <w:r w:rsidR="00F04E16" w:rsidRPr="00E211EC">
        <w:rPr>
          <w:rFonts w:ascii="Arial" w:hAnsi="Arial"/>
          <w:sz w:val="11"/>
          <w:szCs w:val="11"/>
          <w:lang w:val="en-US"/>
        </w:rPr>
        <w:t xml:space="preserve"> or re-perform the non-conforming Service</w:t>
      </w:r>
      <w:r w:rsidR="000D4C8A" w:rsidRPr="00E211EC">
        <w:rPr>
          <w:rFonts w:ascii="Arial" w:hAnsi="Arial"/>
          <w:sz w:val="11"/>
          <w:szCs w:val="11"/>
          <w:lang w:val="en-US"/>
        </w:rPr>
        <w:t>s</w:t>
      </w:r>
      <w:r w:rsidR="00F04E16" w:rsidRPr="00E211EC">
        <w:rPr>
          <w:rFonts w:ascii="Arial" w:hAnsi="Arial"/>
          <w:sz w:val="11"/>
          <w:szCs w:val="11"/>
          <w:lang w:val="en-US"/>
        </w:rPr>
        <w:t xml:space="preserve"> within </w:t>
      </w:r>
      <w:r w:rsidR="00744F97" w:rsidRPr="00E211EC">
        <w:rPr>
          <w:rFonts w:ascii="Arial" w:hAnsi="Arial"/>
          <w:sz w:val="11"/>
          <w:szCs w:val="11"/>
          <w:lang w:val="en-US"/>
        </w:rPr>
        <w:t>reasonable</w:t>
      </w:r>
      <w:r w:rsidR="00F04E16" w:rsidRPr="00E211EC">
        <w:rPr>
          <w:rFonts w:ascii="Arial" w:hAnsi="Arial"/>
          <w:sz w:val="11"/>
          <w:szCs w:val="11"/>
          <w:lang w:val="en-US"/>
        </w:rPr>
        <w:t xml:space="preserve"> time </w:t>
      </w:r>
      <w:r w:rsidR="005C50BB" w:rsidRPr="00E211EC">
        <w:rPr>
          <w:rFonts w:ascii="Arial" w:hAnsi="Arial"/>
          <w:sz w:val="11"/>
          <w:szCs w:val="11"/>
          <w:lang w:val="en-US"/>
        </w:rPr>
        <w:t xml:space="preserve">as </w:t>
      </w:r>
      <w:r w:rsidR="00357FF3" w:rsidRPr="00E211EC">
        <w:rPr>
          <w:rFonts w:ascii="Arial" w:hAnsi="Arial"/>
          <w:sz w:val="11"/>
          <w:szCs w:val="11"/>
          <w:lang w:val="en-US"/>
        </w:rPr>
        <w:t>specified</w:t>
      </w:r>
      <w:r w:rsidR="00F04E16" w:rsidRPr="00E211EC">
        <w:rPr>
          <w:rFonts w:ascii="Arial" w:hAnsi="Arial"/>
          <w:sz w:val="11"/>
          <w:szCs w:val="11"/>
          <w:lang w:val="en-US"/>
        </w:rPr>
        <w:t xml:space="preserve"> by Aptar</w:t>
      </w:r>
      <w:r w:rsidR="00357FF3" w:rsidRPr="00E211EC">
        <w:rPr>
          <w:rFonts w:ascii="Arial" w:hAnsi="Arial"/>
          <w:sz w:val="11"/>
          <w:szCs w:val="11"/>
          <w:lang w:val="en-US"/>
        </w:rPr>
        <w:t xml:space="preserve"> or</w:t>
      </w:r>
      <w:r w:rsidR="00FD32D1" w:rsidRPr="00E211EC">
        <w:rPr>
          <w:rFonts w:ascii="Arial" w:hAnsi="Arial"/>
          <w:sz w:val="11"/>
          <w:szCs w:val="11"/>
          <w:lang w:val="en-US"/>
        </w:rPr>
        <w:t>,</w:t>
      </w:r>
      <w:r w:rsidR="00744F97" w:rsidRPr="00E211EC">
        <w:rPr>
          <w:rFonts w:ascii="Arial" w:hAnsi="Arial"/>
          <w:sz w:val="11"/>
          <w:szCs w:val="11"/>
          <w:lang w:val="en-US"/>
        </w:rPr>
        <w:t xml:space="preserve"> if </w:t>
      </w:r>
      <w:r w:rsidR="00FD32D1" w:rsidRPr="00E211EC">
        <w:rPr>
          <w:rFonts w:ascii="Arial" w:hAnsi="Arial"/>
          <w:sz w:val="11"/>
          <w:szCs w:val="11"/>
          <w:lang w:val="en-US"/>
        </w:rPr>
        <w:t>repair</w:t>
      </w:r>
      <w:r w:rsidR="000D4C8A" w:rsidRPr="00E211EC">
        <w:rPr>
          <w:rFonts w:ascii="Arial" w:hAnsi="Arial"/>
          <w:sz w:val="11"/>
          <w:szCs w:val="11"/>
          <w:lang w:val="en-US"/>
        </w:rPr>
        <w:t xml:space="preserve"> or</w:t>
      </w:r>
      <w:r w:rsidR="00FD32D1" w:rsidRPr="00E211EC">
        <w:rPr>
          <w:rFonts w:ascii="Arial" w:hAnsi="Arial"/>
          <w:sz w:val="11"/>
          <w:szCs w:val="11"/>
          <w:lang w:val="en-US"/>
        </w:rPr>
        <w:t xml:space="preserve"> </w:t>
      </w:r>
      <w:r w:rsidR="00744F97" w:rsidRPr="00E211EC">
        <w:rPr>
          <w:rFonts w:ascii="Arial" w:hAnsi="Arial"/>
          <w:sz w:val="11"/>
          <w:szCs w:val="11"/>
          <w:lang w:val="en-US"/>
        </w:rPr>
        <w:t xml:space="preserve">replacement </w:t>
      </w:r>
      <w:r w:rsidR="00FD32D1" w:rsidRPr="00E211EC">
        <w:rPr>
          <w:rFonts w:ascii="Arial" w:hAnsi="Arial"/>
          <w:sz w:val="11"/>
          <w:szCs w:val="11"/>
          <w:lang w:val="en-US"/>
        </w:rPr>
        <w:t>is not possible,</w:t>
      </w:r>
      <w:r w:rsidR="00D61A0C" w:rsidRPr="00E211EC">
        <w:rPr>
          <w:rFonts w:ascii="Arial" w:hAnsi="Arial"/>
          <w:sz w:val="11"/>
          <w:szCs w:val="11"/>
          <w:lang w:val="en-US"/>
        </w:rPr>
        <w:t xml:space="preserve"> </w:t>
      </w:r>
      <w:r w:rsidR="002B7478" w:rsidRPr="00E211EC">
        <w:rPr>
          <w:rFonts w:ascii="Arial" w:hAnsi="Arial"/>
          <w:sz w:val="11"/>
          <w:szCs w:val="11"/>
          <w:lang w:val="en-US"/>
        </w:rPr>
        <w:t>immediately reimburse Aptar the full price of these Products</w:t>
      </w:r>
      <w:r w:rsidR="006A77C1" w:rsidRPr="00E211EC">
        <w:rPr>
          <w:rFonts w:ascii="Arial" w:hAnsi="Arial"/>
          <w:sz w:val="11"/>
          <w:szCs w:val="11"/>
          <w:lang w:val="en-US"/>
        </w:rPr>
        <w:t xml:space="preserve"> or Services</w:t>
      </w:r>
      <w:r w:rsidR="002B7478" w:rsidRPr="00E211EC">
        <w:rPr>
          <w:rFonts w:ascii="Arial" w:hAnsi="Arial"/>
          <w:sz w:val="11"/>
          <w:szCs w:val="11"/>
          <w:lang w:val="en-US"/>
        </w:rPr>
        <w:t>.</w:t>
      </w:r>
    </w:p>
    <w:p w14:paraId="5FE8A94E" w14:textId="7D8D0D19" w:rsidR="00C0064B" w:rsidRPr="00E211EC" w:rsidRDefault="005C50BB" w:rsidP="006E048D">
      <w:pPr>
        <w:numPr>
          <w:ilvl w:val="0"/>
          <w:numId w:val="0"/>
        </w:numPr>
        <w:tabs>
          <w:tab w:val="left" w:pos="0"/>
          <w:tab w:val="left" w:pos="426"/>
        </w:tabs>
        <w:ind w:left="-142"/>
        <w:jc w:val="both"/>
        <w:outlineLvl w:val="1"/>
        <w:rPr>
          <w:rFonts w:ascii="Arial" w:hAnsi="Arial" w:cs="Arial"/>
          <w:sz w:val="11"/>
          <w:szCs w:val="11"/>
          <w:lang w:val="en-US"/>
        </w:rPr>
      </w:pPr>
      <w:r w:rsidRPr="00E211EC">
        <w:rPr>
          <w:rFonts w:ascii="Arial" w:hAnsi="Arial"/>
          <w:sz w:val="11"/>
          <w:szCs w:val="11"/>
          <w:lang w:val="en-US"/>
        </w:rPr>
        <w:tab/>
      </w:r>
      <w:r w:rsidR="00F71CDB" w:rsidRPr="00E211EC">
        <w:rPr>
          <w:rFonts w:ascii="Arial" w:hAnsi="Arial"/>
          <w:sz w:val="11"/>
          <w:szCs w:val="11"/>
          <w:lang w:val="en-US"/>
        </w:rPr>
        <w:t xml:space="preserve">In the event that the Supplier </w:t>
      </w:r>
      <w:r w:rsidR="00032314" w:rsidRPr="00E211EC">
        <w:rPr>
          <w:rFonts w:ascii="Arial" w:hAnsi="Arial"/>
          <w:sz w:val="11"/>
          <w:szCs w:val="11"/>
          <w:lang w:val="en-US"/>
        </w:rPr>
        <w:t>is unwilling or unable to repair, replace or refund in the conditions described above</w:t>
      </w:r>
      <w:r w:rsidR="00F71CDB" w:rsidRPr="00E211EC">
        <w:rPr>
          <w:rFonts w:ascii="Arial" w:hAnsi="Arial"/>
          <w:sz w:val="11"/>
          <w:szCs w:val="11"/>
          <w:lang w:val="en-US"/>
        </w:rPr>
        <w:t>, Aptar reserves the right to have the work that is necessary carried out at the Supplier's expense</w:t>
      </w:r>
      <w:r w:rsidR="00032314" w:rsidRPr="00E211EC">
        <w:rPr>
          <w:rFonts w:ascii="Arial" w:hAnsi="Arial"/>
          <w:sz w:val="11"/>
          <w:szCs w:val="11"/>
          <w:lang w:val="en-US"/>
        </w:rPr>
        <w:t xml:space="preserve"> by another supplier</w:t>
      </w:r>
      <w:r w:rsidR="00F71CDB" w:rsidRPr="00E211EC">
        <w:rPr>
          <w:rFonts w:ascii="Arial" w:hAnsi="Arial"/>
          <w:sz w:val="11"/>
          <w:szCs w:val="11"/>
          <w:lang w:val="en-US"/>
        </w:rPr>
        <w:t xml:space="preserve">. </w:t>
      </w:r>
      <w:r w:rsidR="003A28CF" w:rsidRPr="00E211EC">
        <w:rPr>
          <w:rFonts w:ascii="Arial" w:hAnsi="Arial"/>
          <w:sz w:val="11"/>
          <w:szCs w:val="11"/>
          <w:lang w:val="en-US"/>
        </w:rPr>
        <w:t>A</w:t>
      </w:r>
      <w:r w:rsidR="00F71CDB" w:rsidRPr="00E211EC">
        <w:rPr>
          <w:rFonts w:ascii="Arial" w:hAnsi="Arial"/>
          <w:sz w:val="11"/>
          <w:szCs w:val="11"/>
          <w:lang w:val="en-US"/>
        </w:rPr>
        <w:t>rticle 8.1 do</w:t>
      </w:r>
      <w:r w:rsidR="003A28CF" w:rsidRPr="00E211EC">
        <w:rPr>
          <w:rFonts w:ascii="Arial" w:hAnsi="Arial"/>
          <w:sz w:val="11"/>
          <w:szCs w:val="11"/>
          <w:lang w:val="en-US"/>
        </w:rPr>
        <w:t>es</w:t>
      </w:r>
      <w:r w:rsidR="00F71CDB" w:rsidRPr="00E211EC">
        <w:rPr>
          <w:rFonts w:ascii="Arial" w:hAnsi="Arial"/>
          <w:sz w:val="11"/>
          <w:szCs w:val="11"/>
          <w:lang w:val="en-US"/>
        </w:rPr>
        <w:t xml:space="preserve"> not prejudice the specific provisions regarding the warranty, the maintenance and after-sales service of certain cat</w:t>
      </w:r>
      <w:r w:rsidR="00873C33">
        <w:rPr>
          <w:rFonts w:ascii="Arial" w:hAnsi="Arial"/>
          <w:sz w:val="11"/>
          <w:szCs w:val="11"/>
          <w:lang w:val="en-US"/>
        </w:rPr>
        <w:t>egories of Products, such as mo</w:t>
      </w:r>
      <w:r w:rsidR="00F71CDB" w:rsidRPr="00E211EC">
        <w:rPr>
          <w:rFonts w:ascii="Arial" w:hAnsi="Arial"/>
          <w:sz w:val="11"/>
          <w:szCs w:val="11"/>
          <w:lang w:val="en-US"/>
        </w:rPr>
        <w:t xml:space="preserve">lds, machines or </w:t>
      </w:r>
      <w:r w:rsidR="00032314" w:rsidRPr="00E211EC">
        <w:rPr>
          <w:rFonts w:ascii="Arial" w:hAnsi="Arial"/>
          <w:sz w:val="11"/>
          <w:szCs w:val="11"/>
          <w:lang w:val="en-US"/>
        </w:rPr>
        <w:t>equipment</w:t>
      </w:r>
      <w:r w:rsidR="00F71CDB" w:rsidRPr="00E211EC">
        <w:rPr>
          <w:rFonts w:ascii="Arial" w:hAnsi="Arial"/>
          <w:sz w:val="11"/>
          <w:szCs w:val="11"/>
          <w:lang w:val="en-US"/>
        </w:rPr>
        <w:t>, which will be specified elsewhere.</w:t>
      </w:r>
    </w:p>
    <w:p w14:paraId="5FE8A94F" w14:textId="77777777" w:rsidR="00FB2577" w:rsidRPr="00E211EC" w:rsidRDefault="00E4181E" w:rsidP="006E048D">
      <w:pPr>
        <w:keepNext/>
        <w:numPr>
          <w:ilvl w:val="0"/>
          <w:numId w:val="0"/>
        </w:numPr>
        <w:tabs>
          <w:tab w:val="left" w:pos="0"/>
          <w:tab w:val="left" w:pos="142"/>
          <w:tab w:val="left" w:pos="426"/>
        </w:tabs>
        <w:ind w:left="-142"/>
        <w:jc w:val="both"/>
        <w:rPr>
          <w:rFonts w:ascii="Arial" w:hAnsi="Arial" w:cs="Arial"/>
          <w:sz w:val="11"/>
          <w:szCs w:val="11"/>
          <w:lang w:val="en-US"/>
        </w:rPr>
      </w:pPr>
      <w:r w:rsidRPr="00E211EC">
        <w:rPr>
          <w:rFonts w:ascii="Arial" w:hAnsi="Arial"/>
          <w:sz w:val="11"/>
          <w:szCs w:val="11"/>
          <w:lang w:val="en-US"/>
        </w:rPr>
        <w:t>8.2</w:t>
      </w:r>
      <w:r w:rsidRPr="00E211EC">
        <w:rPr>
          <w:sz w:val="11"/>
          <w:szCs w:val="11"/>
          <w:lang w:val="en-US"/>
        </w:rPr>
        <w:tab/>
      </w:r>
      <w:r w:rsidR="005A5883" w:rsidRPr="00E211EC">
        <w:rPr>
          <w:rFonts w:ascii="Arial" w:hAnsi="Arial"/>
          <w:sz w:val="11"/>
          <w:szCs w:val="11"/>
          <w:u w:val="single"/>
          <w:lang w:val="en-US"/>
        </w:rPr>
        <w:t>Indemnification</w:t>
      </w:r>
    </w:p>
    <w:p w14:paraId="5FE8A950" w14:textId="77777777" w:rsidR="006D3E81" w:rsidRPr="00E211EC" w:rsidRDefault="005C50BB" w:rsidP="006E048D">
      <w:pPr>
        <w:numPr>
          <w:ilvl w:val="0"/>
          <w:numId w:val="0"/>
        </w:numPr>
        <w:tabs>
          <w:tab w:val="left" w:pos="0"/>
          <w:tab w:val="left" w:pos="426"/>
        </w:tabs>
        <w:ind w:left="-142"/>
        <w:jc w:val="both"/>
        <w:outlineLvl w:val="1"/>
        <w:rPr>
          <w:rFonts w:ascii="Arial" w:hAnsi="Arial"/>
          <w:sz w:val="11"/>
          <w:szCs w:val="11"/>
          <w:lang w:val="en-US"/>
        </w:rPr>
      </w:pPr>
      <w:r w:rsidRPr="00E211EC">
        <w:rPr>
          <w:rFonts w:ascii="Arial" w:hAnsi="Arial"/>
          <w:sz w:val="11"/>
          <w:szCs w:val="11"/>
          <w:lang w:val="en-US"/>
        </w:rPr>
        <w:tab/>
      </w:r>
      <w:r w:rsidR="00FE4ADA" w:rsidRPr="00E211EC">
        <w:rPr>
          <w:rFonts w:ascii="Arial" w:hAnsi="Arial"/>
          <w:sz w:val="11"/>
          <w:szCs w:val="11"/>
          <w:lang w:val="en-US"/>
        </w:rPr>
        <w:t xml:space="preserve">In all cases, the Supplier shall </w:t>
      </w:r>
      <w:r w:rsidR="00780C95" w:rsidRPr="00E211EC">
        <w:rPr>
          <w:rFonts w:ascii="Arial" w:hAnsi="Arial"/>
          <w:sz w:val="11"/>
          <w:szCs w:val="11"/>
          <w:lang w:val="en-US"/>
        </w:rPr>
        <w:t>indemnify, defend and hold harmless Aptar and any third party from and against any claims, losses, costs</w:t>
      </w:r>
      <w:r w:rsidR="00037908" w:rsidRPr="00E211EC">
        <w:rPr>
          <w:rFonts w:ascii="Arial" w:hAnsi="Arial"/>
          <w:sz w:val="11"/>
          <w:szCs w:val="11"/>
          <w:lang w:val="en-US"/>
        </w:rPr>
        <w:t xml:space="preserve"> (on a full indemnity basis)</w:t>
      </w:r>
      <w:r w:rsidR="00780C95" w:rsidRPr="00E211EC">
        <w:rPr>
          <w:rFonts w:ascii="Arial" w:hAnsi="Arial"/>
          <w:sz w:val="11"/>
          <w:szCs w:val="11"/>
          <w:lang w:val="en-US"/>
        </w:rPr>
        <w:t xml:space="preserve">, damages, judgment, penalties </w:t>
      </w:r>
      <w:r w:rsidR="00037908" w:rsidRPr="00E211EC">
        <w:rPr>
          <w:rFonts w:ascii="Arial" w:hAnsi="Arial"/>
          <w:sz w:val="11"/>
          <w:szCs w:val="11"/>
          <w:lang w:val="en-US"/>
        </w:rPr>
        <w:t xml:space="preserve">expenses </w:t>
      </w:r>
      <w:r w:rsidR="00780C95" w:rsidRPr="00E211EC">
        <w:rPr>
          <w:rFonts w:ascii="Arial" w:hAnsi="Arial"/>
          <w:sz w:val="11"/>
          <w:szCs w:val="11"/>
          <w:lang w:val="en-US"/>
        </w:rPr>
        <w:t>and liabilities of any kind (including attorney’s fee) arising out of or alleged to arise out of :</w:t>
      </w:r>
      <w:r w:rsidR="004812CF" w:rsidRPr="00E211EC">
        <w:rPr>
          <w:rFonts w:ascii="Arial" w:hAnsi="Arial"/>
          <w:sz w:val="11"/>
          <w:szCs w:val="11"/>
          <w:lang w:val="en-US"/>
        </w:rPr>
        <w:t xml:space="preserve"> </w:t>
      </w:r>
    </w:p>
    <w:p w14:paraId="5FE8A951" w14:textId="51B44DBA" w:rsidR="00EE529C" w:rsidRPr="00E211EC" w:rsidRDefault="00FB420E" w:rsidP="00FB420E">
      <w:pPr>
        <w:pStyle w:val="ListParagraph"/>
        <w:numPr>
          <w:ilvl w:val="0"/>
          <w:numId w:val="0"/>
        </w:numPr>
        <w:tabs>
          <w:tab w:val="left" w:pos="0"/>
        </w:tabs>
        <w:ind w:left="-142"/>
        <w:jc w:val="both"/>
        <w:outlineLvl w:val="1"/>
        <w:rPr>
          <w:rFonts w:ascii="Arial" w:hAnsi="Arial"/>
          <w:sz w:val="11"/>
          <w:szCs w:val="11"/>
          <w:lang w:val="en-US"/>
        </w:rPr>
      </w:pPr>
      <w:r>
        <w:rPr>
          <w:rFonts w:ascii="Arial" w:hAnsi="Arial"/>
          <w:sz w:val="11"/>
          <w:szCs w:val="11"/>
          <w:lang w:val="en-US"/>
        </w:rPr>
        <w:t xml:space="preserve">- </w:t>
      </w:r>
      <w:r w:rsidR="005A22FA" w:rsidRPr="00E211EC">
        <w:rPr>
          <w:rFonts w:ascii="Arial" w:hAnsi="Arial"/>
          <w:sz w:val="11"/>
          <w:szCs w:val="11"/>
          <w:lang w:val="en-US"/>
        </w:rPr>
        <w:t xml:space="preserve">any action or </w:t>
      </w:r>
      <w:r w:rsidR="008F66CC" w:rsidRPr="00E211EC">
        <w:rPr>
          <w:rFonts w:ascii="Arial" w:hAnsi="Arial"/>
          <w:sz w:val="11"/>
          <w:szCs w:val="11"/>
          <w:lang w:val="en-US"/>
        </w:rPr>
        <w:t>claim</w:t>
      </w:r>
      <w:r w:rsidR="005A22FA" w:rsidRPr="00E211EC">
        <w:rPr>
          <w:rFonts w:ascii="Arial" w:hAnsi="Arial"/>
          <w:sz w:val="11"/>
          <w:szCs w:val="11"/>
          <w:lang w:val="en-US"/>
        </w:rPr>
        <w:t xml:space="preserve"> </w:t>
      </w:r>
      <w:r w:rsidR="008F66CC" w:rsidRPr="00E211EC">
        <w:rPr>
          <w:rFonts w:ascii="Arial" w:hAnsi="Arial"/>
          <w:sz w:val="11"/>
          <w:szCs w:val="11"/>
          <w:lang w:val="en-US"/>
        </w:rPr>
        <w:t>from</w:t>
      </w:r>
      <w:r w:rsidR="005A22FA" w:rsidRPr="00E211EC">
        <w:rPr>
          <w:rFonts w:ascii="Arial" w:hAnsi="Arial"/>
          <w:sz w:val="11"/>
          <w:szCs w:val="11"/>
          <w:lang w:val="en-US"/>
        </w:rPr>
        <w:t xml:space="preserve"> third parties, including those related to intellectual property rights, which can be exercise</w:t>
      </w:r>
      <w:r w:rsidR="00384940" w:rsidRPr="00E211EC">
        <w:rPr>
          <w:rFonts w:ascii="Arial" w:hAnsi="Arial"/>
          <w:sz w:val="11"/>
          <w:szCs w:val="11"/>
          <w:lang w:val="en-US"/>
        </w:rPr>
        <w:t>d</w:t>
      </w:r>
      <w:r w:rsidR="005A22FA" w:rsidRPr="00E211EC">
        <w:rPr>
          <w:rFonts w:ascii="Arial" w:hAnsi="Arial"/>
          <w:sz w:val="11"/>
          <w:szCs w:val="11"/>
          <w:lang w:val="en-US"/>
        </w:rPr>
        <w:t xml:space="preserve"> against it.</w:t>
      </w:r>
      <w:r w:rsidR="00D04B27" w:rsidRPr="00E211EC">
        <w:rPr>
          <w:rFonts w:ascii="Arial" w:hAnsi="Arial"/>
          <w:sz w:val="11"/>
          <w:szCs w:val="11"/>
          <w:lang w:val="en-US"/>
        </w:rPr>
        <w:t xml:space="preserve"> Consequently, </w:t>
      </w:r>
      <w:r w:rsidR="001F0A79" w:rsidRPr="00E211EC">
        <w:rPr>
          <w:rFonts w:ascii="Arial" w:hAnsi="Arial"/>
          <w:sz w:val="11"/>
          <w:szCs w:val="11"/>
          <w:lang w:val="en-US"/>
        </w:rPr>
        <w:t>the Supplier will cover all expenses incurred by Aptar (including</w:t>
      </w:r>
      <w:r w:rsidR="000C473F" w:rsidRPr="00E211EC">
        <w:rPr>
          <w:rFonts w:ascii="Arial" w:hAnsi="Arial"/>
          <w:sz w:val="11"/>
          <w:szCs w:val="11"/>
          <w:lang w:val="en-US"/>
        </w:rPr>
        <w:t xml:space="preserve"> all</w:t>
      </w:r>
      <w:r w:rsidR="001F0A79" w:rsidRPr="00E211EC">
        <w:rPr>
          <w:rFonts w:ascii="Arial" w:hAnsi="Arial"/>
          <w:sz w:val="11"/>
          <w:szCs w:val="11"/>
          <w:lang w:val="en-US"/>
        </w:rPr>
        <w:t xml:space="preserve"> legal </w:t>
      </w:r>
      <w:r w:rsidR="00FD679D" w:rsidRPr="00E211EC">
        <w:rPr>
          <w:rFonts w:ascii="Arial" w:hAnsi="Arial"/>
          <w:sz w:val="11"/>
          <w:szCs w:val="11"/>
          <w:lang w:val="en-US"/>
        </w:rPr>
        <w:t xml:space="preserve">and procedural </w:t>
      </w:r>
      <w:r w:rsidR="004177A8" w:rsidRPr="00E211EC">
        <w:rPr>
          <w:rFonts w:ascii="Arial" w:hAnsi="Arial"/>
          <w:sz w:val="11"/>
          <w:szCs w:val="11"/>
          <w:lang w:val="en-US"/>
        </w:rPr>
        <w:t>expenses</w:t>
      </w:r>
      <w:r w:rsidR="001F0A79" w:rsidRPr="00E211EC">
        <w:rPr>
          <w:rFonts w:ascii="Arial" w:hAnsi="Arial"/>
          <w:sz w:val="11"/>
          <w:szCs w:val="11"/>
          <w:lang w:val="en-US"/>
        </w:rPr>
        <w:t>)</w:t>
      </w:r>
      <w:r w:rsidR="00201424" w:rsidRPr="00E211EC">
        <w:rPr>
          <w:rFonts w:ascii="Arial" w:hAnsi="Arial"/>
          <w:sz w:val="11"/>
          <w:szCs w:val="11"/>
          <w:lang w:val="en-US"/>
        </w:rPr>
        <w:t xml:space="preserve"> as well as any form of financial consequences which can possibly result from a third party’s actions such as </w:t>
      </w:r>
      <w:r w:rsidR="006E3E28" w:rsidRPr="00E211EC">
        <w:rPr>
          <w:rFonts w:ascii="Arial" w:hAnsi="Arial"/>
          <w:sz w:val="11"/>
          <w:szCs w:val="11"/>
          <w:lang w:val="en-US"/>
        </w:rPr>
        <w:t>an award of</w:t>
      </w:r>
      <w:r w:rsidR="004B2F6E" w:rsidRPr="00E211EC">
        <w:rPr>
          <w:rFonts w:ascii="Arial" w:hAnsi="Arial"/>
          <w:sz w:val="11"/>
          <w:szCs w:val="11"/>
          <w:lang w:val="en-US"/>
        </w:rPr>
        <w:t xml:space="preserve"> damages</w:t>
      </w:r>
      <w:r w:rsidR="005C50BB" w:rsidRPr="00E211EC">
        <w:rPr>
          <w:rFonts w:ascii="Arial" w:hAnsi="Arial"/>
          <w:sz w:val="11"/>
          <w:szCs w:val="11"/>
          <w:lang w:val="en-US"/>
        </w:rPr>
        <w:t>;</w:t>
      </w:r>
    </w:p>
    <w:p w14:paraId="5FE8A952" w14:textId="36468662" w:rsidR="00F67491" w:rsidRPr="00E211EC" w:rsidRDefault="00462F54" w:rsidP="00FB420E">
      <w:pPr>
        <w:pStyle w:val="ListParagraph"/>
        <w:numPr>
          <w:ilvl w:val="0"/>
          <w:numId w:val="0"/>
        </w:numPr>
        <w:tabs>
          <w:tab w:val="left" w:pos="0"/>
        </w:tabs>
        <w:ind w:left="-142"/>
        <w:jc w:val="both"/>
        <w:outlineLvl w:val="1"/>
        <w:rPr>
          <w:rFonts w:ascii="Arial" w:hAnsi="Arial"/>
          <w:sz w:val="11"/>
          <w:szCs w:val="11"/>
          <w:lang w:val="en-US"/>
        </w:rPr>
      </w:pPr>
      <w:r>
        <w:rPr>
          <w:rFonts w:ascii="Arial" w:hAnsi="Arial"/>
          <w:sz w:val="11"/>
          <w:szCs w:val="11"/>
          <w:lang w:val="en-US"/>
        </w:rPr>
        <w:t xml:space="preserve">- </w:t>
      </w:r>
      <w:r w:rsidR="00815CB1" w:rsidRPr="00E211EC">
        <w:rPr>
          <w:rFonts w:ascii="Arial" w:hAnsi="Arial"/>
          <w:sz w:val="11"/>
          <w:szCs w:val="11"/>
          <w:lang w:val="en-US"/>
        </w:rPr>
        <w:t>the process of finding defects, substituting other products or services for the Products or Services already ordered and/or to proceed with the removal or recall of the Products.</w:t>
      </w:r>
    </w:p>
    <w:p w14:paraId="5FE8A953" w14:textId="77777777" w:rsidR="006D3E81" w:rsidRPr="00E211EC" w:rsidRDefault="005C50BB" w:rsidP="006E048D">
      <w:pPr>
        <w:numPr>
          <w:ilvl w:val="0"/>
          <w:numId w:val="0"/>
        </w:numPr>
        <w:tabs>
          <w:tab w:val="left" w:pos="0"/>
          <w:tab w:val="left" w:pos="426"/>
        </w:tabs>
        <w:ind w:left="-142"/>
        <w:jc w:val="both"/>
        <w:outlineLvl w:val="1"/>
        <w:rPr>
          <w:rFonts w:ascii="Arial" w:hAnsi="Arial"/>
          <w:sz w:val="11"/>
          <w:szCs w:val="11"/>
          <w:lang w:val="en-US"/>
        </w:rPr>
      </w:pPr>
      <w:r w:rsidRPr="00E211EC">
        <w:rPr>
          <w:rFonts w:ascii="Arial" w:hAnsi="Arial"/>
          <w:sz w:val="11"/>
          <w:szCs w:val="11"/>
          <w:lang w:val="en-US"/>
        </w:rPr>
        <w:tab/>
      </w:r>
      <w:r w:rsidR="006C3E0C" w:rsidRPr="00E211EC">
        <w:rPr>
          <w:rFonts w:ascii="Arial" w:hAnsi="Arial"/>
          <w:sz w:val="11"/>
          <w:szCs w:val="11"/>
          <w:lang w:val="en-US"/>
        </w:rPr>
        <w:t>The Supplier acknowledges the discretionary power of Aptar</w:t>
      </w:r>
      <w:r w:rsidR="00125668" w:rsidRPr="00E211EC">
        <w:rPr>
          <w:rFonts w:ascii="Arial" w:hAnsi="Arial"/>
          <w:sz w:val="11"/>
          <w:szCs w:val="11"/>
          <w:lang w:val="en-US"/>
        </w:rPr>
        <w:t>’s appreciation with regards to ordering a removal or a recall of a Product and to define the terms of this removal or recall.</w:t>
      </w:r>
      <w:r w:rsidR="00A65B31" w:rsidRPr="00E211EC">
        <w:rPr>
          <w:rFonts w:ascii="Arial" w:hAnsi="Arial"/>
          <w:sz w:val="11"/>
          <w:szCs w:val="11"/>
          <w:lang w:val="en-US"/>
        </w:rPr>
        <w:t xml:space="preserve"> Under all circumstances and without prejudice to the applicable law, Aptar </w:t>
      </w:r>
      <w:r w:rsidR="007C78E3" w:rsidRPr="00E211EC">
        <w:rPr>
          <w:rFonts w:ascii="Arial" w:hAnsi="Arial"/>
          <w:sz w:val="11"/>
          <w:szCs w:val="11"/>
          <w:lang w:val="en-US"/>
        </w:rPr>
        <w:t xml:space="preserve">shall </w:t>
      </w:r>
      <w:r w:rsidR="005179B6" w:rsidRPr="00E211EC">
        <w:rPr>
          <w:rFonts w:ascii="Arial" w:hAnsi="Arial"/>
          <w:sz w:val="11"/>
          <w:szCs w:val="11"/>
          <w:lang w:val="en-US"/>
        </w:rPr>
        <w:t>enforce</w:t>
      </w:r>
      <w:r w:rsidR="007C78E3" w:rsidRPr="00E211EC">
        <w:rPr>
          <w:rFonts w:ascii="Arial" w:hAnsi="Arial"/>
          <w:sz w:val="11"/>
          <w:szCs w:val="11"/>
          <w:lang w:val="en-US"/>
        </w:rPr>
        <w:t xml:space="preserve"> any </w:t>
      </w:r>
      <w:r w:rsidR="001A00FA" w:rsidRPr="00E211EC">
        <w:rPr>
          <w:rFonts w:ascii="Arial" w:hAnsi="Arial"/>
          <w:sz w:val="11"/>
          <w:szCs w:val="11"/>
          <w:lang w:val="en-US"/>
        </w:rPr>
        <w:t>claim</w:t>
      </w:r>
      <w:r w:rsidR="007C78E3" w:rsidRPr="00E211EC">
        <w:rPr>
          <w:rFonts w:ascii="Arial" w:hAnsi="Arial"/>
          <w:sz w:val="11"/>
          <w:szCs w:val="11"/>
          <w:lang w:val="en-US"/>
        </w:rPr>
        <w:t xml:space="preserve"> within </w:t>
      </w:r>
      <w:r w:rsidR="00A65B31" w:rsidRPr="00E211EC">
        <w:rPr>
          <w:rFonts w:ascii="Arial" w:hAnsi="Arial"/>
          <w:sz w:val="11"/>
          <w:szCs w:val="11"/>
          <w:lang w:val="en-US"/>
        </w:rPr>
        <w:t>a two (2) year</w:t>
      </w:r>
      <w:r w:rsidR="008F66CC" w:rsidRPr="00E211EC">
        <w:rPr>
          <w:rFonts w:ascii="Arial" w:hAnsi="Arial"/>
          <w:sz w:val="11"/>
          <w:szCs w:val="11"/>
          <w:lang w:val="en-US"/>
        </w:rPr>
        <w:t xml:space="preserve"> period</w:t>
      </w:r>
      <w:r w:rsidR="00A65B31" w:rsidRPr="00E211EC">
        <w:rPr>
          <w:rFonts w:ascii="Arial" w:hAnsi="Arial"/>
          <w:sz w:val="11"/>
          <w:szCs w:val="11"/>
          <w:lang w:val="en-US"/>
        </w:rPr>
        <w:t xml:space="preserve"> starting from </w:t>
      </w:r>
      <w:r w:rsidR="001A00FA" w:rsidRPr="00E211EC">
        <w:rPr>
          <w:rFonts w:ascii="Arial" w:hAnsi="Arial"/>
          <w:sz w:val="11"/>
          <w:szCs w:val="11"/>
          <w:lang w:val="en-US"/>
        </w:rPr>
        <w:t xml:space="preserve">(i) </w:t>
      </w:r>
      <w:r w:rsidR="00A65B31" w:rsidRPr="00E211EC">
        <w:rPr>
          <w:rFonts w:ascii="Arial" w:hAnsi="Arial"/>
          <w:sz w:val="11"/>
          <w:szCs w:val="11"/>
          <w:lang w:val="en-US"/>
        </w:rPr>
        <w:t xml:space="preserve">the action or </w:t>
      </w:r>
      <w:r w:rsidR="008F66CC" w:rsidRPr="00E211EC">
        <w:rPr>
          <w:rFonts w:ascii="Arial" w:hAnsi="Arial"/>
          <w:sz w:val="11"/>
          <w:szCs w:val="11"/>
          <w:lang w:val="en-US"/>
        </w:rPr>
        <w:t>claim from</w:t>
      </w:r>
      <w:r w:rsidR="00A65B31" w:rsidRPr="00E211EC">
        <w:rPr>
          <w:rFonts w:ascii="Arial" w:hAnsi="Arial"/>
          <w:sz w:val="11"/>
          <w:szCs w:val="11"/>
          <w:lang w:val="en-US"/>
        </w:rPr>
        <w:t xml:space="preserve"> third party or</w:t>
      </w:r>
      <w:r w:rsidR="001A00FA" w:rsidRPr="00E211EC">
        <w:rPr>
          <w:rFonts w:ascii="Arial" w:hAnsi="Arial"/>
          <w:sz w:val="11"/>
          <w:szCs w:val="11"/>
          <w:lang w:val="en-US"/>
        </w:rPr>
        <w:t xml:space="preserve"> (ii)</w:t>
      </w:r>
      <w:r w:rsidR="00A65B31" w:rsidRPr="00E211EC">
        <w:rPr>
          <w:rFonts w:ascii="Arial" w:hAnsi="Arial"/>
          <w:sz w:val="11"/>
          <w:szCs w:val="11"/>
          <w:lang w:val="en-US"/>
        </w:rPr>
        <w:t xml:space="preserve"> the finding of the Products or Services’ defects.</w:t>
      </w:r>
    </w:p>
    <w:p w14:paraId="5FE8A954" w14:textId="77777777" w:rsidR="00FB2577" w:rsidRPr="00E211EC" w:rsidRDefault="00E4181E" w:rsidP="006E048D">
      <w:pPr>
        <w:pStyle w:val="BodyText"/>
        <w:keepNext/>
        <w:numPr>
          <w:ilvl w:val="1"/>
          <w:numId w:val="28"/>
        </w:numPr>
        <w:tabs>
          <w:tab w:val="left" w:pos="0"/>
          <w:tab w:val="left" w:pos="142"/>
          <w:tab w:val="left" w:pos="426"/>
        </w:tabs>
        <w:ind w:left="-142" w:firstLine="0"/>
        <w:rPr>
          <w:rFonts w:ascii="Arial" w:hAnsi="Arial" w:cs="Arial"/>
          <w:sz w:val="11"/>
          <w:szCs w:val="11"/>
          <w:u w:val="single"/>
          <w:lang w:val="en-US"/>
        </w:rPr>
      </w:pPr>
      <w:r w:rsidRPr="00E211EC">
        <w:rPr>
          <w:rFonts w:ascii="Arial" w:hAnsi="Arial"/>
          <w:sz w:val="11"/>
          <w:szCs w:val="11"/>
          <w:u w:val="single"/>
          <w:lang w:val="en-US"/>
        </w:rPr>
        <w:t>Insurance</w:t>
      </w:r>
    </w:p>
    <w:p w14:paraId="5FE8A955" w14:textId="77777777" w:rsidR="00A504A8" w:rsidRPr="00E211EC" w:rsidRDefault="00E4181E" w:rsidP="006E048D">
      <w:pPr>
        <w:numPr>
          <w:ilvl w:val="0"/>
          <w:numId w:val="0"/>
        </w:numPr>
        <w:tabs>
          <w:tab w:val="left" w:pos="0"/>
          <w:tab w:val="left" w:pos="426"/>
        </w:tabs>
        <w:ind w:left="-142"/>
        <w:jc w:val="both"/>
        <w:rPr>
          <w:rFonts w:ascii="Arial" w:hAnsi="Arial"/>
          <w:sz w:val="11"/>
          <w:szCs w:val="11"/>
          <w:lang w:val="en-US"/>
        </w:rPr>
      </w:pPr>
      <w:r w:rsidRPr="00E211EC">
        <w:rPr>
          <w:sz w:val="11"/>
          <w:szCs w:val="11"/>
          <w:lang w:val="en-US"/>
        </w:rPr>
        <w:tab/>
      </w:r>
      <w:r w:rsidRPr="00E211EC">
        <w:rPr>
          <w:rFonts w:ascii="Arial" w:hAnsi="Arial"/>
          <w:sz w:val="11"/>
          <w:szCs w:val="11"/>
          <w:lang w:val="en-US"/>
        </w:rPr>
        <w:t xml:space="preserve">The Supplier </w:t>
      </w:r>
      <w:r w:rsidR="00B462E7" w:rsidRPr="00E211EC">
        <w:rPr>
          <w:rFonts w:ascii="Arial" w:hAnsi="Arial"/>
          <w:sz w:val="11"/>
          <w:szCs w:val="11"/>
          <w:lang w:val="en-US"/>
        </w:rPr>
        <w:t xml:space="preserve">shall </w:t>
      </w:r>
      <w:r w:rsidRPr="00E211EC">
        <w:rPr>
          <w:rFonts w:ascii="Arial" w:hAnsi="Arial"/>
          <w:sz w:val="11"/>
          <w:szCs w:val="11"/>
          <w:lang w:val="en-US"/>
        </w:rPr>
        <w:t>have taken out an</w:t>
      </w:r>
      <w:bookmarkStart w:id="4" w:name="_Ref2321565"/>
      <w:r w:rsidRPr="00E211EC">
        <w:rPr>
          <w:rFonts w:ascii="Arial" w:hAnsi="Arial"/>
          <w:sz w:val="11"/>
          <w:szCs w:val="11"/>
          <w:lang w:val="en-US"/>
        </w:rPr>
        <w:t xml:space="preserve"> insurance policy covering its liability, for direct or indirect damage</w:t>
      </w:r>
      <w:r w:rsidR="00B462E7" w:rsidRPr="00E211EC">
        <w:rPr>
          <w:rFonts w:ascii="Arial" w:hAnsi="Arial"/>
          <w:sz w:val="11"/>
          <w:szCs w:val="11"/>
          <w:lang w:val="en-US"/>
        </w:rPr>
        <w:t>s</w:t>
      </w:r>
      <w:r w:rsidRPr="00E211EC">
        <w:rPr>
          <w:rFonts w:ascii="Arial" w:hAnsi="Arial"/>
          <w:sz w:val="11"/>
          <w:szCs w:val="11"/>
          <w:lang w:val="en-US"/>
        </w:rPr>
        <w:t xml:space="preserve"> that may be suffered by Aptar, and </w:t>
      </w:r>
      <w:r w:rsidR="006E2296" w:rsidRPr="00E211EC">
        <w:rPr>
          <w:rFonts w:ascii="Arial" w:hAnsi="Arial"/>
          <w:sz w:val="11"/>
          <w:szCs w:val="11"/>
          <w:lang w:val="en-US"/>
        </w:rPr>
        <w:t xml:space="preserve">upon Aptar’s request, the Supplier shall </w:t>
      </w:r>
      <w:r w:rsidRPr="00E211EC">
        <w:rPr>
          <w:rFonts w:ascii="Arial" w:hAnsi="Arial"/>
          <w:sz w:val="11"/>
          <w:szCs w:val="11"/>
          <w:lang w:val="en-US"/>
        </w:rPr>
        <w:t xml:space="preserve">provide proof that it </w:t>
      </w:r>
      <w:r w:rsidR="006E2296" w:rsidRPr="00E211EC">
        <w:rPr>
          <w:rFonts w:ascii="Arial" w:hAnsi="Arial"/>
          <w:sz w:val="11"/>
          <w:szCs w:val="11"/>
          <w:lang w:val="en-US"/>
        </w:rPr>
        <w:t>maintains the insurance as required hereunder</w:t>
      </w:r>
      <w:r w:rsidRPr="00E211EC">
        <w:rPr>
          <w:rFonts w:ascii="Arial" w:hAnsi="Arial"/>
          <w:sz w:val="11"/>
          <w:szCs w:val="11"/>
          <w:lang w:val="en-US"/>
        </w:rPr>
        <w:t xml:space="preserve">. </w:t>
      </w:r>
      <w:r w:rsidR="00E52510" w:rsidRPr="00E211EC">
        <w:rPr>
          <w:rFonts w:ascii="Arial" w:hAnsi="Arial"/>
          <w:sz w:val="11"/>
          <w:szCs w:val="11"/>
          <w:lang w:val="en-US"/>
        </w:rPr>
        <w:t>The Supplier shall have all insurance policies endorsed to waive the insurer’s rights of subrogation against Aptar</w:t>
      </w:r>
      <w:r w:rsidR="00E52510" w:rsidRPr="00E211EC" w:rsidDel="00E52510">
        <w:rPr>
          <w:rFonts w:ascii="Arial" w:hAnsi="Arial"/>
          <w:sz w:val="11"/>
          <w:szCs w:val="11"/>
          <w:lang w:val="en-US"/>
        </w:rPr>
        <w:t xml:space="preserve"> </w:t>
      </w:r>
      <w:r w:rsidRPr="00E211EC">
        <w:rPr>
          <w:rFonts w:ascii="Arial" w:hAnsi="Arial"/>
          <w:sz w:val="11"/>
          <w:szCs w:val="11"/>
          <w:lang w:val="en-US"/>
        </w:rPr>
        <w:t>and its own insurers.</w:t>
      </w:r>
    </w:p>
    <w:p w14:paraId="5FE8A956" w14:textId="77777777" w:rsidR="00BC79B7" w:rsidRPr="00E211EC" w:rsidRDefault="00BC79B7" w:rsidP="006E048D">
      <w:pPr>
        <w:pStyle w:val="BodyText"/>
        <w:keepNext/>
        <w:numPr>
          <w:ilvl w:val="1"/>
          <w:numId w:val="28"/>
        </w:numPr>
        <w:tabs>
          <w:tab w:val="left" w:pos="0"/>
          <w:tab w:val="left" w:pos="142"/>
          <w:tab w:val="left" w:pos="426"/>
        </w:tabs>
        <w:ind w:left="-142" w:firstLine="0"/>
        <w:rPr>
          <w:rFonts w:ascii="Arial" w:hAnsi="Arial"/>
          <w:sz w:val="11"/>
          <w:szCs w:val="11"/>
          <w:u w:val="single"/>
          <w:lang w:val="en-US"/>
        </w:rPr>
      </w:pPr>
      <w:r w:rsidRPr="00E211EC">
        <w:rPr>
          <w:rFonts w:ascii="Arial" w:hAnsi="Arial"/>
          <w:sz w:val="11"/>
          <w:szCs w:val="11"/>
          <w:u w:val="single"/>
          <w:lang w:val="en-US"/>
        </w:rPr>
        <w:t>Tax and social legal requirements</w:t>
      </w:r>
    </w:p>
    <w:p w14:paraId="5FE8A957" w14:textId="77777777" w:rsidR="00BC79B7" w:rsidRPr="00E211EC" w:rsidRDefault="004F18AE" w:rsidP="001A1583">
      <w:pPr>
        <w:numPr>
          <w:ilvl w:val="0"/>
          <w:numId w:val="0"/>
        </w:numPr>
        <w:tabs>
          <w:tab w:val="left" w:pos="0"/>
          <w:tab w:val="left" w:pos="426"/>
        </w:tabs>
        <w:ind w:left="-142"/>
        <w:jc w:val="both"/>
        <w:rPr>
          <w:rFonts w:ascii="Arial" w:hAnsi="Arial"/>
          <w:sz w:val="11"/>
          <w:szCs w:val="11"/>
          <w:lang w:val="en-US"/>
        </w:rPr>
      </w:pPr>
      <w:r w:rsidRPr="00E211EC">
        <w:rPr>
          <w:rFonts w:ascii="Arial" w:hAnsi="Arial"/>
          <w:sz w:val="11"/>
          <w:szCs w:val="11"/>
          <w:lang w:val="en-US"/>
        </w:rPr>
        <w:tab/>
      </w:r>
      <w:r w:rsidR="00BC79B7" w:rsidRPr="00E211EC">
        <w:rPr>
          <w:rFonts w:ascii="Arial" w:hAnsi="Arial"/>
          <w:sz w:val="11"/>
          <w:szCs w:val="11"/>
          <w:lang w:val="en-US"/>
        </w:rPr>
        <w:t>In case of Services performed in France, the Supplier shall submit to Aptar upon first Order and every six (6) months thereafter, proper documentation, as required by statutory law, attesting compliance with tax and social legal requirements.</w:t>
      </w:r>
    </w:p>
    <w:p w14:paraId="5FE8A958" w14:textId="77777777" w:rsidR="00A504A8" w:rsidRPr="00E211EC" w:rsidRDefault="00E4181E" w:rsidP="006E048D">
      <w:pPr>
        <w:keepNext/>
        <w:numPr>
          <w:ilvl w:val="0"/>
          <w:numId w:val="6"/>
        </w:numPr>
        <w:tabs>
          <w:tab w:val="clear" w:pos="360"/>
          <w:tab w:val="left" w:pos="0"/>
          <w:tab w:val="left" w:pos="426"/>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 xml:space="preserve">INTELLECTUAL PROPERTY </w:t>
      </w:r>
      <w:r w:rsidR="0026315A" w:rsidRPr="00E211EC">
        <w:rPr>
          <w:rFonts w:ascii="Arial" w:hAnsi="Arial"/>
          <w:b/>
          <w:sz w:val="11"/>
          <w:szCs w:val="11"/>
          <w:u w:val="single"/>
          <w:lang w:val="en-US"/>
        </w:rPr>
        <w:t>RIGHTS</w:t>
      </w:r>
    </w:p>
    <w:p w14:paraId="5FE8A959" w14:textId="77777777" w:rsidR="00A504A8" w:rsidRPr="00E211EC" w:rsidRDefault="00E4181E" w:rsidP="006E048D">
      <w:pPr>
        <w:pStyle w:val="BodyText"/>
        <w:numPr>
          <w:ilvl w:val="1"/>
          <w:numId w:val="6"/>
        </w:numPr>
        <w:tabs>
          <w:tab w:val="left" w:pos="0"/>
          <w:tab w:val="left" w:pos="142"/>
          <w:tab w:val="left" w:pos="426"/>
        </w:tabs>
        <w:ind w:left="-142" w:firstLine="0"/>
        <w:rPr>
          <w:rFonts w:ascii="Arial" w:hAnsi="Arial" w:cs="Arial"/>
          <w:sz w:val="11"/>
          <w:szCs w:val="11"/>
          <w:lang w:val="en-US"/>
        </w:rPr>
      </w:pPr>
      <w:r w:rsidRPr="00E211EC">
        <w:rPr>
          <w:rFonts w:ascii="Arial" w:hAnsi="Arial"/>
          <w:sz w:val="11"/>
          <w:szCs w:val="11"/>
          <w:lang w:val="en-US"/>
        </w:rPr>
        <w:t xml:space="preserve">The Supplier shall abstain from granting the use of or from using, for purposes other than the execution of the Order and outside the limits set by it, the intellectual property rights (particularly copyright, trademarks, patents and models) of </w:t>
      </w:r>
      <w:r w:rsidR="000B79D4" w:rsidRPr="00E211EC">
        <w:rPr>
          <w:rFonts w:ascii="Arial" w:hAnsi="Arial"/>
          <w:sz w:val="11"/>
          <w:szCs w:val="11"/>
          <w:lang w:val="en-US"/>
        </w:rPr>
        <w:t>Aptar</w:t>
      </w:r>
      <w:r w:rsidRPr="00E211EC">
        <w:rPr>
          <w:rFonts w:ascii="Arial" w:hAnsi="Arial"/>
          <w:sz w:val="11"/>
          <w:szCs w:val="11"/>
          <w:lang w:val="en-US"/>
        </w:rPr>
        <w:t xml:space="preserve">, and particularly those attached to the Products, their packaging and labelling. </w:t>
      </w:r>
    </w:p>
    <w:p w14:paraId="5FE8A95A" w14:textId="77777777" w:rsidR="00A504A8" w:rsidRPr="00E211EC" w:rsidRDefault="00E4181E" w:rsidP="006E048D">
      <w:pPr>
        <w:numPr>
          <w:ilvl w:val="1"/>
          <w:numId w:val="6"/>
        </w:numPr>
        <w:tabs>
          <w:tab w:val="left" w:pos="0"/>
          <w:tab w:val="left" w:pos="142"/>
          <w:tab w:val="left" w:pos="426"/>
        </w:tabs>
        <w:ind w:left="-142" w:firstLine="0"/>
        <w:jc w:val="both"/>
        <w:rPr>
          <w:rFonts w:ascii="Arial" w:hAnsi="Arial" w:cs="Arial"/>
          <w:sz w:val="11"/>
          <w:szCs w:val="11"/>
          <w:lang w:val="en-US"/>
        </w:rPr>
      </w:pPr>
      <w:r w:rsidRPr="00E211EC">
        <w:rPr>
          <w:rFonts w:ascii="Arial" w:hAnsi="Arial"/>
          <w:sz w:val="11"/>
          <w:szCs w:val="11"/>
          <w:lang w:val="en-US"/>
        </w:rPr>
        <w:t xml:space="preserve">The Supplier undertakes to protect the intellectual property rights mentioned above and, in this respect, to ensure that its employees, representatives and agents do not </w:t>
      </w:r>
      <w:r w:rsidR="00120C1C" w:rsidRPr="00E211EC">
        <w:rPr>
          <w:rFonts w:ascii="Arial" w:hAnsi="Arial"/>
          <w:sz w:val="11"/>
          <w:szCs w:val="11"/>
          <w:lang w:val="en-US"/>
        </w:rPr>
        <w:t xml:space="preserve">infringe </w:t>
      </w:r>
      <w:r w:rsidRPr="00E211EC">
        <w:rPr>
          <w:rFonts w:ascii="Arial" w:hAnsi="Arial"/>
          <w:sz w:val="11"/>
          <w:szCs w:val="11"/>
          <w:lang w:val="en-US"/>
        </w:rPr>
        <w:t xml:space="preserve">them. It also undertakes to immediately inform Aptar about any infringement or damage to these rights that may come to its knowledge and to provide it with any assistance in the context of a dispute related thereto. </w:t>
      </w:r>
    </w:p>
    <w:p w14:paraId="5FE8A95B" w14:textId="77777777" w:rsidR="00D75AEF" w:rsidRPr="00E211EC" w:rsidRDefault="00DD6EFD" w:rsidP="006E048D">
      <w:pPr>
        <w:keepNext/>
        <w:numPr>
          <w:ilvl w:val="0"/>
          <w:numId w:val="6"/>
        </w:numPr>
        <w:tabs>
          <w:tab w:val="left" w:pos="0"/>
          <w:tab w:val="left" w:pos="142"/>
          <w:tab w:val="left" w:pos="426"/>
          <w:tab w:val="left" w:pos="1134"/>
          <w:tab w:val="left" w:pos="1985"/>
          <w:tab w:val="left" w:pos="3119"/>
          <w:tab w:val="left" w:pos="6237"/>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 xml:space="preserve">PROVISION </w:t>
      </w:r>
      <w:r w:rsidR="00E4181E" w:rsidRPr="00E211EC">
        <w:rPr>
          <w:rFonts w:ascii="Arial" w:hAnsi="Arial"/>
          <w:b/>
          <w:sz w:val="11"/>
          <w:szCs w:val="11"/>
          <w:u w:val="single"/>
          <w:lang w:val="en-US"/>
        </w:rPr>
        <w:t xml:space="preserve">OF TOOLS AND RAW MATERIALS AND OTHER GOODS </w:t>
      </w:r>
      <w:r w:rsidRPr="00E211EC">
        <w:rPr>
          <w:rFonts w:ascii="Arial" w:hAnsi="Arial"/>
          <w:b/>
          <w:sz w:val="11"/>
          <w:szCs w:val="11"/>
          <w:u w:val="single"/>
          <w:lang w:val="en-US"/>
        </w:rPr>
        <w:t xml:space="preserve">BY </w:t>
      </w:r>
      <w:r w:rsidR="00E4181E" w:rsidRPr="00E211EC">
        <w:rPr>
          <w:rFonts w:ascii="Arial" w:hAnsi="Arial"/>
          <w:b/>
          <w:sz w:val="11"/>
          <w:szCs w:val="11"/>
          <w:u w:val="single"/>
          <w:lang w:val="en-US"/>
        </w:rPr>
        <w:t>APTAR</w:t>
      </w:r>
    </w:p>
    <w:p w14:paraId="5FE8A95C" w14:textId="77777777" w:rsidR="00D75AEF" w:rsidRPr="00E211EC" w:rsidRDefault="00B24781" w:rsidP="006E048D">
      <w:pPr>
        <w:pStyle w:val="BodyText2"/>
        <w:numPr>
          <w:ilvl w:val="1"/>
          <w:numId w:val="6"/>
        </w:numPr>
        <w:tabs>
          <w:tab w:val="left" w:pos="142"/>
          <w:tab w:val="left" w:pos="426"/>
        </w:tabs>
        <w:ind w:left="-142" w:firstLine="0"/>
        <w:rPr>
          <w:rFonts w:ascii="Arial" w:hAnsi="Arial" w:cs="Arial"/>
          <w:i w:val="0"/>
          <w:sz w:val="11"/>
          <w:szCs w:val="11"/>
          <w:lang w:val="en-US"/>
        </w:rPr>
      </w:pPr>
      <w:r w:rsidRPr="00E211EC">
        <w:rPr>
          <w:rFonts w:ascii="Arial" w:hAnsi="Arial"/>
          <w:i w:val="0"/>
          <w:sz w:val="11"/>
          <w:szCs w:val="11"/>
          <w:lang w:val="en-US"/>
        </w:rPr>
        <w:t>All</w:t>
      </w:r>
      <w:r w:rsidR="00B468F6" w:rsidRPr="00E211EC">
        <w:rPr>
          <w:rFonts w:ascii="Arial" w:hAnsi="Arial"/>
          <w:i w:val="0"/>
          <w:sz w:val="11"/>
          <w:szCs w:val="11"/>
          <w:lang w:val="en-US"/>
        </w:rPr>
        <w:t xml:space="preserve"> the</w:t>
      </w:r>
      <w:r w:rsidR="00E4181E" w:rsidRPr="00E211EC">
        <w:rPr>
          <w:rFonts w:ascii="Arial" w:hAnsi="Arial"/>
          <w:i w:val="0"/>
          <w:sz w:val="11"/>
          <w:szCs w:val="11"/>
          <w:lang w:val="en-US"/>
        </w:rPr>
        <w:t xml:space="preserve"> designs, drawings</w:t>
      </w:r>
      <w:r w:rsidR="00E34A1A" w:rsidRPr="00E211EC">
        <w:rPr>
          <w:rFonts w:ascii="Arial" w:hAnsi="Arial"/>
          <w:i w:val="0"/>
          <w:sz w:val="11"/>
          <w:szCs w:val="11"/>
          <w:lang w:val="en-US"/>
        </w:rPr>
        <w:t>,</w:t>
      </w:r>
      <w:r w:rsidR="00E4181E" w:rsidRPr="00E211EC">
        <w:rPr>
          <w:rFonts w:ascii="Arial" w:hAnsi="Arial"/>
          <w:i w:val="0"/>
          <w:sz w:val="11"/>
          <w:szCs w:val="11"/>
          <w:lang w:val="en-US"/>
        </w:rPr>
        <w:t xml:space="preserve"> models</w:t>
      </w:r>
      <w:r w:rsidR="00E34A1A" w:rsidRPr="00E211EC">
        <w:rPr>
          <w:rFonts w:ascii="Arial" w:hAnsi="Arial"/>
          <w:i w:val="0"/>
          <w:sz w:val="11"/>
          <w:szCs w:val="11"/>
          <w:lang w:val="en-US"/>
        </w:rPr>
        <w:t>,</w:t>
      </w:r>
      <w:r w:rsidR="00E4181E" w:rsidRPr="00E211EC">
        <w:rPr>
          <w:rFonts w:ascii="Arial" w:hAnsi="Arial"/>
          <w:i w:val="0"/>
          <w:sz w:val="11"/>
          <w:szCs w:val="11"/>
          <w:lang w:val="en-US"/>
        </w:rPr>
        <w:t xml:space="preserve"> tools</w:t>
      </w:r>
      <w:r w:rsidR="005607B4" w:rsidRPr="00E211EC">
        <w:rPr>
          <w:rFonts w:ascii="Arial" w:hAnsi="Arial"/>
          <w:i w:val="0"/>
          <w:sz w:val="11"/>
          <w:szCs w:val="11"/>
          <w:lang w:val="en-US"/>
        </w:rPr>
        <w:t>,</w:t>
      </w:r>
      <w:r w:rsidR="00E4181E" w:rsidRPr="00E211EC">
        <w:rPr>
          <w:rFonts w:ascii="Arial" w:hAnsi="Arial"/>
          <w:i w:val="0"/>
          <w:sz w:val="11"/>
          <w:szCs w:val="11"/>
          <w:lang w:val="en-US"/>
        </w:rPr>
        <w:t xml:space="preserve"> raw materials or other goods necessary for manufacture of the Products </w:t>
      </w:r>
      <w:r w:rsidR="000D4C8A" w:rsidRPr="00E211EC">
        <w:rPr>
          <w:rFonts w:ascii="Arial" w:hAnsi="Arial"/>
          <w:i w:val="0"/>
          <w:sz w:val="11"/>
          <w:szCs w:val="11"/>
          <w:lang w:val="en-US"/>
        </w:rPr>
        <w:t xml:space="preserve">or the performance of Services </w:t>
      </w:r>
      <w:r w:rsidR="00E4181E" w:rsidRPr="00E211EC">
        <w:rPr>
          <w:rFonts w:ascii="Arial" w:hAnsi="Arial"/>
          <w:i w:val="0"/>
          <w:sz w:val="11"/>
          <w:szCs w:val="11"/>
          <w:lang w:val="en-US"/>
        </w:rPr>
        <w:t xml:space="preserve">(the "Goods") </w:t>
      </w:r>
      <w:r w:rsidR="00B468F6" w:rsidRPr="00E211EC">
        <w:rPr>
          <w:rFonts w:ascii="Arial" w:hAnsi="Arial"/>
          <w:i w:val="0"/>
          <w:sz w:val="11"/>
          <w:szCs w:val="11"/>
          <w:lang w:val="en-US"/>
        </w:rPr>
        <w:t xml:space="preserve">provided by Aptar shall remain, at all times, </w:t>
      </w:r>
      <w:r w:rsidR="00E4181E" w:rsidRPr="00E211EC">
        <w:rPr>
          <w:rFonts w:ascii="Arial" w:hAnsi="Arial"/>
          <w:i w:val="0"/>
          <w:sz w:val="11"/>
          <w:szCs w:val="11"/>
          <w:lang w:val="en-US"/>
        </w:rPr>
        <w:t>the exclusive property of Aptar and/or its customers and will be exclusively used for the ma</w:t>
      </w:r>
      <w:r w:rsidR="000D4C8A" w:rsidRPr="00E211EC">
        <w:rPr>
          <w:rFonts w:ascii="Arial" w:hAnsi="Arial"/>
          <w:i w:val="0"/>
          <w:sz w:val="11"/>
          <w:szCs w:val="11"/>
          <w:lang w:val="en-US"/>
        </w:rPr>
        <w:t>nufacture of Products or the performance</w:t>
      </w:r>
      <w:r w:rsidR="00E4181E" w:rsidRPr="00E211EC">
        <w:rPr>
          <w:rFonts w:ascii="Arial" w:hAnsi="Arial"/>
          <w:i w:val="0"/>
          <w:sz w:val="11"/>
          <w:szCs w:val="11"/>
          <w:lang w:val="en-US"/>
        </w:rPr>
        <w:t xml:space="preserve"> of Services. They must be identified as the exclusive property of Aptar and/or its customers and may not be </w:t>
      </w:r>
      <w:r w:rsidRPr="00E211EC">
        <w:rPr>
          <w:rFonts w:ascii="Arial" w:hAnsi="Arial"/>
          <w:i w:val="0"/>
          <w:sz w:val="11"/>
          <w:szCs w:val="11"/>
          <w:lang w:val="en-US"/>
        </w:rPr>
        <w:t>retained</w:t>
      </w:r>
      <w:r w:rsidR="00E4181E" w:rsidRPr="00E211EC">
        <w:rPr>
          <w:rFonts w:ascii="Arial" w:hAnsi="Arial"/>
          <w:i w:val="0"/>
          <w:sz w:val="11"/>
          <w:szCs w:val="11"/>
          <w:lang w:val="en-US"/>
        </w:rPr>
        <w:t xml:space="preserve"> by the Supplier for any reason whatsoever. </w:t>
      </w:r>
      <w:r w:rsidRPr="00E211EC">
        <w:rPr>
          <w:rFonts w:ascii="Arial" w:hAnsi="Arial"/>
          <w:i w:val="0"/>
          <w:sz w:val="11"/>
          <w:szCs w:val="11"/>
          <w:lang w:val="en-US"/>
        </w:rPr>
        <w:t>Upon Aptar’s request, t</w:t>
      </w:r>
      <w:r w:rsidR="00E4181E" w:rsidRPr="00E211EC">
        <w:rPr>
          <w:rFonts w:ascii="Arial" w:hAnsi="Arial"/>
          <w:i w:val="0"/>
          <w:sz w:val="11"/>
          <w:szCs w:val="11"/>
          <w:lang w:val="en-US"/>
        </w:rPr>
        <w:t xml:space="preserve">he </w:t>
      </w:r>
      <w:r w:rsidR="00E34A1A" w:rsidRPr="00E211EC">
        <w:rPr>
          <w:rFonts w:ascii="Arial" w:hAnsi="Arial"/>
          <w:i w:val="0"/>
          <w:sz w:val="11"/>
          <w:szCs w:val="11"/>
          <w:lang w:val="en-US"/>
        </w:rPr>
        <w:t xml:space="preserve">Goods </w:t>
      </w:r>
      <w:r w:rsidRPr="00E211EC">
        <w:rPr>
          <w:rFonts w:ascii="Arial" w:hAnsi="Arial"/>
          <w:i w:val="0"/>
          <w:sz w:val="11"/>
          <w:szCs w:val="11"/>
          <w:lang w:val="en-US"/>
        </w:rPr>
        <w:t xml:space="preserve">shall </w:t>
      </w:r>
      <w:r w:rsidR="00E4181E" w:rsidRPr="00E211EC">
        <w:rPr>
          <w:rFonts w:ascii="Arial" w:hAnsi="Arial"/>
          <w:i w:val="0"/>
          <w:sz w:val="11"/>
          <w:szCs w:val="11"/>
          <w:lang w:val="en-US"/>
        </w:rPr>
        <w:t xml:space="preserve">be returned within the time limit stated in the request. </w:t>
      </w:r>
    </w:p>
    <w:p w14:paraId="5FE8A95D" w14:textId="77777777" w:rsidR="00D75AEF" w:rsidRPr="00E211EC" w:rsidRDefault="00E4181E" w:rsidP="006E048D">
      <w:pPr>
        <w:pStyle w:val="BodyText2"/>
        <w:numPr>
          <w:ilvl w:val="1"/>
          <w:numId w:val="6"/>
        </w:numPr>
        <w:tabs>
          <w:tab w:val="left" w:pos="0"/>
          <w:tab w:val="num" w:pos="142"/>
          <w:tab w:val="left" w:pos="426"/>
        </w:tabs>
        <w:ind w:left="-142" w:firstLine="0"/>
        <w:rPr>
          <w:rFonts w:ascii="Arial" w:hAnsi="Arial" w:cs="Arial"/>
          <w:i w:val="0"/>
          <w:sz w:val="11"/>
          <w:szCs w:val="11"/>
          <w:lang w:val="en-US"/>
        </w:rPr>
      </w:pPr>
      <w:r w:rsidRPr="00E211EC">
        <w:rPr>
          <w:rFonts w:ascii="Arial" w:hAnsi="Arial"/>
          <w:i w:val="0"/>
          <w:sz w:val="11"/>
          <w:szCs w:val="11"/>
          <w:lang w:val="en-US"/>
        </w:rPr>
        <w:t xml:space="preserve">The Supplier </w:t>
      </w:r>
      <w:r w:rsidR="00DD6EFD" w:rsidRPr="00E211EC">
        <w:rPr>
          <w:rFonts w:ascii="Arial" w:hAnsi="Arial"/>
          <w:i w:val="0"/>
          <w:sz w:val="11"/>
          <w:szCs w:val="11"/>
          <w:lang w:val="en-US"/>
        </w:rPr>
        <w:t xml:space="preserve">alone shall </w:t>
      </w:r>
      <w:r w:rsidRPr="00E211EC">
        <w:rPr>
          <w:rFonts w:ascii="Arial" w:hAnsi="Arial"/>
          <w:i w:val="0"/>
          <w:sz w:val="11"/>
          <w:szCs w:val="11"/>
          <w:lang w:val="en-US"/>
        </w:rPr>
        <w:t>bear</w:t>
      </w:r>
      <w:r w:rsidR="00DD6EFD" w:rsidRPr="00E211EC">
        <w:rPr>
          <w:rFonts w:ascii="Arial" w:hAnsi="Arial"/>
          <w:i w:val="0"/>
          <w:sz w:val="11"/>
          <w:szCs w:val="11"/>
          <w:lang w:val="en-US"/>
        </w:rPr>
        <w:t xml:space="preserve"> all the risks pertaining to the Goods</w:t>
      </w:r>
      <w:r w:rsidRPr="00E211EC">
        <w:rPr>
          <w:rFonts w:ascii="Arial" w:hAnsi="Arial"/>
          <w:i w:val="0"/>
          <w:sz w:val="11"/>
          <w:szCs w:val="11"/>
          <w:lang w:val="en-US"/>
        </w:rPr>
        <w:t xml:space="preserve"> for the entire period during which they are made available. In this respect, it undertakes to use the Goods and to ensure that they are kept in the sam</w:t>
      </w:r>
      <w:r w:rsidR="004F18AE" w:rsidRPr="00E211EC">
        <w:rPr>
          <w:rFonts w:ascii="Arial" w:hAnsi="Arial"/>
          <w:i w:val="0"/>
          <w:sz w:val="11"/>
          <w:szCs w:val="11"/>
          <w:lang w:val="en-US"/>
        </w:rPr>
        <w:t xml:space="preserve">e conditions as its own goods. </w:t>
      </w:r>
      <w:r w:rsidR="0091116B" w:rsidRPr="00E211EC">
        <w:rPr>
          <w:rFonts w:ascii="Arial" w:hAnsi="Arial"/>
          <w:i w:val="0"/>
          <w:sz w:val="11"/>
          <w:szCs w:val="11"/>
          <w:lang w:val="en-US"/>
        </w:rPr>
        <w:t xml:space="preserve">The Supplier </w:t>
      </w:r>
      <w:r w:rsidRPr="00E211EC">
        <w:rPr>
          <w:rFonts w:ascii="Arial" w:hAnsi="Arial"/>
          <w:i w:val="0"/>
          <w:sz w:val="11"/>
          <w:szCs w:val="11"/>
          <w:lang w:val="en-US"/>
        </w:rPr>
        <w:t>expressly undertakes to have the Goods covered by an insurance policy for their replacement value.</w:t>
      </w:r>
    </w:p>
    <w:bookmarkEnd w:id="4"/>
    <w:p w14:paraId="5FE8A95E" w14:textId="77777777" w:rsidR="00283DE5" w:rsidRPr="00E211EC" w:rsidRDefault="00E4181E" w:rsidP="006E048D">
      <w:pPr>
        <w:keepNext/>
        <w:numPr>
          <w:ilvl w:val="0"/>
          <w:numId w:val="6"/>
        </w:numPr>
        <w:tabs>
          <w:tab w:val="left" w:pos="0"/>
          <w:tab w:val="left" w:pos="142"/>
          <w:tab w:val="left" w:pos="426"/>
          <w:tab w:val="left" w:pos="1134"/>
          <w:tab w:val="left" w:pos="1985"/>
          <w:tab w:val="left" w:pos="3119"/>
          <w:tab w:val="left" w:pos="6237"/>
        </w:tabs>
        <w:ind w:left="-142" w:firstLine="0"/>
        <w:jc w:val="both"/>
        <w:outlineLvl w:val="1"/>
        <w:rPr>
          <w:rFonts w:ascii="Arial" w:hAnsi="Arial" w:cs="Arial"/>
          <w:b/>
          <w:sz w:val="11"/>
          <w:szCs w:val="11"/>
          <w:u w:val="single"/>
          <w:lang w:val="en-US"/>
        </w:rPr>
      </w:pPr>
      <w:r w:rsidRPr="00E211EC">
        <w:rPr>
          <w:rFonts w:ascii="Arial" w:hAnsi="Arial"/>
          <w:b/>
          <w:sz w:val="11"/>
          <w:szCs w:val="11"/>
          <w:u w:val="single"/>
          <w:lang w:val="en-US"/>
        </w:rPr>
        <w:t>CONFIDENTIALITY</w:t>
      </w:r>
    </w:p>
    <w:p w14:paraId="5FE8A95F" w14:textId="77777777" w:rsidR="002B6A66" w:rsidRPr="00E211EC" w:rsidRDefault="00956012" w:rsidP="006E048D">
      <w:pPr>
        <w:pStyle w:val="BodyText2"/>
        <w:numPr>
          <w:ilvl w:val="1"/>
          <w:numId w:val="6"/>
        </w:numPr>
        <w:tabs>
          <w:tab w:val="left" w:pos="0"/>
          <w:tab w:val="num" w:pos="142"/>
          <w:tab w:val="left" w:pos="426"/>
        </w:tabs>
        <w:ind w:left="-142" w:firstLine="0"/>
        <w:rPr>
          <w:rFonts w:ascii="Arial" w:hAnsi="Arial" w:cs="Arial"/>
          <w:i w:val="0"/>
          <w:sz w:val="11"/>
          <w:szCs w:val="11"/>
          <w:lang w:val="en-US"/>
        </w:rPr>
      </w:pPr>
      <w:r w:rsidRPr="00E211EC">
        <w:rPr>
          <w:rFonts w:ascii="Arial" w:hAnsi="Arial"/>
          <w:i w:val="0"/>
          <w:sz w:val="11"/>
          <w:szCs w:val="11"/>
          <w:lang w:val="en-US"/>
        </w:rPr>
        <w:t xml:space="preserve">Aptar and the </w:t>
      </w:r>
      <w:r w:rsidR="008F66CC" w:rsidRPr="00E211EC">
        <w:rPr>
          <w:rFonts w:ascii="Arial" w:hAnsi="Arial"/>
          <w:i w:val="0"/>
          <w:sz w:val="11"/>
          <w:szCs w:val="11"/>
          <w:lang w:val="en-US"/>
        </w:rPr>
        <w:t>S</w:t>
      </w:r>
      <w:r w:rsidRPr="00E211EC">
        <w:rPr>
          <w:rFonts w:ascii="Arial" w:hAnsi="Arial"/>
          <w:i w:val="0"/>
          <w:sz w:val="11"/>
          <w:szCs w:val="11"/>
          <w:lang w:val="en-US"/>
        </w:rPr>
        <w:t>upplier</w:t>
      </w:r>
      <w:r w:rsidR="00E4181E" w:rsidRPr="00E211EC">
        <w:rPr>
          <w:rFonts w:ascii="Arial" w:hAnsi="Arial"/>
          <w:i w:val="0"/>
          <w:sz w:val="11"/>
          <w:szCs w:val="11"/>
          <w:lang w:val="en-US"/>
        </w:rPr>
        <w:t xml:space="preserve"> undertake, for </w:t>
      </w:r>
      <w:r w:rsidR="0091116B" w:rsidRPr="00E211EC">
        <w:rPr>
          <w:rFonts w:ascii="Arial" w:hAnsi="Arial"/>
          <w:i w:val="0"/>
          <w:sz w:val="11"/>
          <w:szCs w:val="11"/>
          <w:lang w:val="en-US"/>
        </w:rPr>
        <w:t xml:space="preserve">the duration of their commercial relationship </w:t>
      </w:r>
      <w:r w:rsidR="00E4181E" w:rsidRPr="00E211EC">
        <w:rPr>
          <w:rFonts w:ascii="Arial" w:hAnsi="Arial"/>
          <w:i w:val="0"/>
          <w:sz w:val="11"/>
          <w:szCs w:val="11"/>
          <w:lang w:val="en-US"/>
        </w:rPr>
        <w:t>and for ten</w:t>
      </w:r>
      <w:r w:rsidR="00B978ED" w:rsidRPr="00E211EC">
        <w:rPr>
          <w:rFonts w:ascii="Arial" w:hAnsi="Arial"/>
          <w:i w:val="0"/>
          <w:sz w:val="11"/>
          <w:szCs w:val="11"/>
          <w:lang w:val="en-US"/>
        </w:rPr>
        <w:t xml:space="preserve"> (10)</w:t>
      </w:r>
      <w:r w:rsidR="00E4181E" w:rsidRPr="00E211EC">
        <w:rPr>
          <w:rFonts w:ascii="Arial" w:hAnsi="Arial"/>
          <w:i w:val="0"/>
          <w:sz w:val="11"/>
          <w:szCs w:val="11"/>
          <w:lang w:val="en-US"/>
        </w:rPr>
        <w:t xml:space="preserve"> years after </w:t>
      </w:r>
      <w:r w:rsidR="0091116B" w:rsidRPr="00E211EC">
        <w:rPr>
          <w:rFonts w:ascii="Arial" w:hAnsi="Arial"/>
          <w:i w:val="0"/>
          <w:sz w:val="11"/>
          <w:szCs w:val="11"/>
          <w:lang w:val="en-US"/>
        </w:rPr>
        <w:t>termination thereof for any reason whatsoever</w:t>
      </w:r>
      <w:r w:rsidR="00E4181E" w:rsidRPr="00E211EC">
        <w:rPr>
          <w:rFonts w:ascii="Arial" w:hAnsi="Arial"/>
          <w:i w:val="0"/>
          <w:sz w:val="11"/>
          <w:szCs w:val="11"/>
          <w:lang w:val="en-US"/>
        </w:rPr>
        <w:t xml:space="preserve">, to </w:t>
      </w:r>
      <w:r w:rsidR="00B978ED" w:rsidRPr="00E211EC">
        <w:rPr>
          <w:rFonts w:ascii="Arial" w:hAnsi="Arial"/>
          <w:i w:val="0"/>
          <w:sz w:val="11"/>
          <w:szCs w:val="11"/>
          <w:lang w:val="en-US"/>
        </w:rPr>
        <w:t>keep</w:t>
      </w:r>
      <w:r w:rsidR="00E4181E" w:rsidRPr="00E211EC">
        <w:rPr>
          <w:rFonts w:ascii="Arial" w:hAnsi="Arial"/>
          <w:i w:val="0"/>
          <w:sz w:val="11"/>
          <w:szCs w:val="11"/>
          <w:lang w:val="en-US"/>
        </w:rPr>
        <w:t xml:space="preserve"> absolute</w:t>
      </w:r>
      <w:r w:rsidR="0091116B" w:rsidRPr="00E211EC">
        <w:rPr>
          <w:rFonts w:ascii="Arial" w:hAnsi="Arial"/>
          <w:i w:val="0"/>
          <w:sz w:val="11"/>
          <w:szCs w:val="11"/>
          <w:lang w:val="en-US"/>
        </w:rPr>
        <w:t xml:space="preserve">ly </w:t>
      </w:r>
      <w:r w:rsidR="00E4181E" w:rsidRPr="00E211EC">
        <w:rPr>
          <w:rFonts w:ascii="Arial" w:hAnsi="Arial"/>
          <w:i w:val="0"/>
          <w:sz w:val="11"/>
          <w:szCs w:val="11"/>
          <w:lang w:val="en-US"/>
        </w:rPr>
        <w:t xml:space="preserve">confidential </w:t>
      </w:r>
      <w:r w:rsidR="002E1D90" w:rsidRPr="00E211EC">
        <w:rPr>
          <w:rFonts w:ascii="Arial" w:hAnsi="Arial"/>
          <w:i w:val="0"/>
          <w:sz w:val="11"/>
          <w:szCs w:val="11"/>
          <w:lang w:val="en-US"/>
        </w:rPr>
        <w:t>and not to disclose to any third party any</w:t>
      </w:r>
      <w:r w:rsidR="00E4181E" w:rsidRPr="00E211EC">
        <w:rPr>
          <w:rFonts w:ascii="Arial" w:hAnsi="Arial"/>
          <w:i w:val="0"/>
          <w:sz w:val="11"/>
          <w:szCs w:val="11"/>
          <w:lang w:val="en-US"/>
        </w:rPr>
        <w:t xml:space="preserve"> information </w:t>
      </w:r>
      <w:r w:rsidR="002E1D90" w:rsidRPr="00E211EC">
        <w:rPr>
          <w:rFonts w:ascii="Arial" w:hAnsi="Arial"/>
          <w:i w:val="0"/>
          <w:sz w:val="11"/>
          <w:szCs w:val="11"/>
          <w:lang w:val="en-US"/>
        </w:rPr>
        <w:t xml:space="preserve">or materials </w:t>
      </w:r>
      <w:r w:rsidR="00E4181E" w:rsidRPr="00E211EC">
        <w:rPr>
          <w:rFonts w:ascii="Arial" w:hAnsi="Arial"/>
          <w:i w:val="0"/>
          <w:sz w:val="11"/>
          <w:szCs w:val="11"/>
          <w:lang w:val="en-US"/>
        </w:rPr>
        <w:t>of any kind</w:t>
      </w:r>
      <w:r w:rsidR="002E1D90" w:rsidRPr="00E211EC">
        <w:rPr>
          <w:rFonts w:ascii="Arial" w:hAnsi="Arial"/>
          <w:i w:val="0"/>
          <w:sz w:val="11"/>
          <w:szCs w:val="11"/>
          <w:lang w:val="en-US"/>
        </w:rPr>
        <w:t>, including but not limited to</w:t>
      </w:r>
      <w:r w:rsidR="00E4181E" w:rsidRPr="00E211EC">
        <w:rPr>
          <w:rFonts w:ascii="Arial" w:hAnsi="Arial"/>
          <w:i w:val="0"/>
          <w:sz w:val="11"/>
          <w:szCs w:val="11"/>
          <w:lang w:val="en-US"/>
        </w:rPr>
        <w:t xml:space="preserve"> the Specifications and intellectual property rights</w:t>
      </w:r>
      <w:r w:rsidR="008F66CC" w:rsidRPr="00E211EC">
        <w:rPr>
          <w:rFonts w:ascii="Arial" w:hAnsi="Arial"/>
          <w:i w:val="0"/>
          <w:sz w:val="11"/>
          <w:szCs w:val="11"/>
          <w:lang w:val="en-US"/>
        </w:rPr>
        <w:t>.</w:t>
      </w:r>
      <w:r w:rsidR="002E1D90" w:rsidRPr="00E211EC">
        <w:rPr>
          <w:rFonts w:ascii="Arial" w:hAnsi="Arial"/>
          <w:i w:val="0"/>
          <w:sz w:val="11"/>
          <w:szCs w:val="11"/>
          <w:lang w:val="en-US"/>
        </w:rPr>
        <w:t xml:space="preserve"> </w:t>
      </w:r>
      <w:r w:rsidR="00E4181E" w:rsidRPr="00E211EC">
        <w:rPr>
          <w:rFonts w:ascii="Arial" w:hAnsi="Arial"/>
          <w:i w:val="0"/>
          <w:sz w:val="11"/>
          <w:szCs w:val="11"/>
          <w:lang w:val="en-US"/>
        </w:rPr>
        <w:t xml:space="preserve">Each </w:t>
      </w:r>
      <w:r w:rsidR="004F18AE" w:rsidRPr="00E211EC">
        <w:rPr>
          <w:rFonts w:ascii="Arial" w:hAnsi="Arial"/>
          <w:i w:val="0"/>
          <w:sz w:val="11"/>
          <w:szCs w:val="11"/>
          <w:lang w:val="en-US"/>
        </w:rPr>
        <w:t xml:space="preserve">party </w:t>
      </w:r>
      <w:r w:rsidR="00AF100F" w:rsidRPr="00E211EC">
        <w:rPr>
          <w:rFonts w:ascii="Arial" w:hAnsi="Arial"/>
          <w:i w:val="0"/>
          <w:sz w:val="11"/>
          <w:szCs w:val="11"/>
          <w:lang w:val="en-US"/>
        </w:rPr>
        <w:t xml:space="preserve">must, upon the request of the other </w:t>
      </w:r>
      <w:r w:rsidR="004F18AE" w:rsidRPr="00E211EC">
        <w:rPr>
          <w:rFonts w:ascii="Arial" w:hAnsi="Arial"/>
          <w:i w:val="0"/>
          <w:sz w:val="11"/>
          <w:szCs w:val="11"/>
          <w:lang w:val="en-US"/>
        </w:rPr>
        <w:t xml:space="preserve">party </w:t>
      </w:r>
      <w:r w:rsidR="00AF100F" w:rsidRPr="00E211EC">
        <w:rPr>
          <w:rFonts w:ascii="Arial" w:hAnsi="Arial"/>
          <w:i w:val="0"/>
          <w:sz w:val="11"/>
          <w:szCs w:val="11"/>
          <w:lang w:val="en-US"/>
        </w:rPr>
        <w:t xml:space="preserve">and within the time specified, </w:t>
      </w:r>
      <w:r w:rsidR="00E4181E" w:rsidRPr="00E211EC">
        <w:rPr>
          <w:rFonts w:ascii="Arial" w:hAnsi="Arial"/>
          <w:i w:val="0"/>
          <w:sz w:val="11"/>
          <w:szCs w:val="11"/>
          <w:lang w:val="en-US"/>
        </w:rPr>
        <w:t xml:space="preserve">return </w:t>
      </w:r>
      <w:r w:rsidR="00AF100F" w:rsidRPr="00E211EC">
        <w:rPr>
          <w:rFonts w:ascii="Arial" w:hAnsi="Arial"/>
          <w:i w:val="0"/>
          <w:sz w:val="11"/>
          <w:szCs w:val="11"/>
          <w:lang w:val="en-US"/>
        </w:rPr>
        <w:t xml:space="preserve">all </w:t>
      </w:r>
      <w:r w:rsidR="00F0021D" w:rsidRPr="00E211EC">
        <w:rPr>
          <w:rFonts w:ascii="Arial" w:hAnsi="Arial"/>
          <w:i w:val="0"/>
          <w:sz w:val="11"/>
          <w:szCs w:val="11"/>
          <w:lang w:val="en-US"/>
        </w:rPr>
        <w:t>c</w:t>
      </w:r>
      <w:r w:rsidR="00AF100F" w:rsidRPr="00E211EC">
        <w:rPr>
          <w:rFonts w:ascii="Arial" w:hAnsi="Arial"/>
          <w:i w:val="0"/>
          <w:sz w:val="11"/>
          <w:szCs w:val="11"/>
          <w:lang w:val="en-US"/>
        </w:rPr>
        <w:t xml:space="preserve">onfidential </w:t>
      </w:r>
      <w:r w:rsidR="00F0021D" w:rsidRPr="00E211EC">
        <w:rPr>
          <w:rFonts w:ascii="Arial" w:hAnsi="Arial"/>
          <w:i w:val="0"/>
          <w:sz w:val="11"/>
          <w:szCs w:val="11"/>
          <w:lang w:val="en-US"/>
        </w:rPr>
        <w:t>i</w:t>
      </w:r>
      <w:r w:rsidR="00AF100F" w:rsidRPr="00E211EC">
        <w:rPr>
          <w:rFonts w:ascii="Arial" w:hAnsi="Arial"/>
          <w:i w:val="0"/>
          <w:sz w:val="11"/>
          <w:szCs w:val="11"/>
          <w:lang w:val="en-US"/>
        </w:rPr>
        <w:t xml:space="preserve">nformation </w:t>
      </w:r>
      <w:r w:rsidR="00E4181E" w:rsidRPr="00E211EC">
        <w:rPr>
          <w:rFonts w:ascii="Arial" w:hAnsi="Arial"/>
          <w:i w:val="0"/>
          <w:sz w:val="11"/>
          <w:szCs w:val="11"/>
          <w:lang w:val="en-US"/>
        </w:rPr>
        <w:t>(particularly studies, drawings, designs, models and prototypes).</w:t>
      </w:r>
      <w:r w:rsidR="002B6A66" w:rsidRPr="00E211EC">
        <w:rPr>
          <w:rFonts w:ascii="Arial" w:hAnsi="Arial" w:cs="Arial"/>
          <w:i w:val="0"/>
          <w:sz w:val="11"/>
          <w:szCs w:val="11"/>
          <w:lang w:val="en-US"/>
        </w:rPr>
        <w:t xml:space="preserve"> </w:t>
      </w:r>
    </w:p>
    <w:p w14:paraId="5FE8A960" w14:textId="77777777" w:rsidR="002B6A66" w:rsidRPr="00E211EC" w:rsidRDefault="00037908" w:rsidP="006E048D">
      <w:pPr>
        <w:pStyle w:val="BodyText2"/>
        <w:numPr>
          <w:ilvl w:val="1"/>
          <w:numId w:val="6"/>
        </w:numPr>
        <w:tabs>
          <w:tab w:val="left" w:pos="0"/>
          <w:tab w:val="num" w:pos="142"/>
          <w:tab w:val="left" w:pos="426"/>
        </w:tabs>
        <w:ind w:left="-142" w:firstLine="0"/>
        <w:rPr>
          <w:rFonts w:ascii="Arial" w:hAnsi="Arial" w:cs="Arial"/>
          <w:i w:val="0"/>
          <w:sz w:val="11"/>
          <w:szCs w:val="11"/>
          <w:lang w:val="en-US"/>
        </w:rPr>
      </w:pPr>
      <w:r w:rsidRPr="00E211EC">
        <w:rPr>
          <w:rFonts w:ascii="Arial" w:hAnsi="Arial" w:cs="Arial"/>
          <w:i w:val="0"/>
          <w:sz w:val="11"/>
          <w:szCs w:val="11"/>
          <w:lang w:val="en-US"/>
        </w:rPr>
        <w:t>Each party's obligations under this clause 11 will not extend to confidential information which the recipient of the confidential informat</w:t>
      </w:r>
      <w:r w:rsidR="000D4C8A" w:rsidRPr="00E211EC">
        <w:rPr>
          <w:rFonts w:ascii="Arial" w:hAnsi="Arial" w:cs="Arial"/>
          <w:i w:val="0"/>
          <w:sz w:val="11"/>
          <w:szCs w:val="11"/>
          <w:lang w:val="en-US"/>
        </w:rPr>
        <w:t>ion (the "Recipient") can prove (i)</w:t>
      </w:r>
      <w:r w:rsidRPr="00E211EC">
        <w:rPr>
          <w:rFonts w:ascii="Arial" w:hAnsi="Arial" w:cs="Arial"/>
          <w:i w:val="0"/>
          <w:sz w:val="11"/>
          <w:szCs w:val="11"/>
          <w:lang w:val="en-US"/>
        </w:rPr>
        <w:t xml:space="preserve"> has ceased to be secret without </w:t>
      </w:r>
      <w:r w:rsidR="000D4C8A" w:rsidRPr="00E211EC">
        <w:rPr>
          <w:rFonts w:ascii="Arial" w:hAnsi="Arial" w:cs="Arial"/>
          <w:i w:val="0"/>
          <w:sz w:val="11"/>
          <w:szCs w:val="11"/>
          <w:lang w:val="en-US"/>
        </w:rPr>
        <w:t>default on the Recipient’s part, (ii)</w:t>
      </w:r>
      <w:r w:rsidRPr="00E211EC">
        <w:rPr>
          <w:rFonts w:ascii="Arial" w:hAnsi="Arial" w:cs="Arial"/>
          <w:i w:val="0"/>
          <w:sz w:val="11"/>
          <w:szCs w:val="11"/>
          <w:lang w:val="en-US"/>
        </w:rPr>
        <w:t xml:space="preserve"> was already in the Recipient’s possession prior to disclosure by or on</w:t>
      </w:r>
      <w:r w:rsidR="000D4C8A" w:rsidRPr="00E211EC">
        <w:rPr>
          <w:rFonts w:ascii="Arial" w:hAnsi="Arial" w:cs="Arial"/>
          <w:i w:val="0"/>
          <w:sz w:val="11"/>
          <w:szCs w:val="11"/>
          <w:lang w:val="en-US"/>
        </w:rPr>
        <w:t xml:space="preserve"> behalf of the disclosing party, (iii)</w:t>
      </w:r>
      <w:r w:rsidRPr="00E211EC">
        <w:rPr>
          <w:rFonts w:ascii="Arial" w:hAnsi="Arial" w:cs="Arial"/>
          <w:i w:val="0"/>
          <w:sz w:val="11"/>
          <w:szCs w:val="11"/>
          <w:lang w:val="en-US"/>
        </w:rPr>
        <w:t xml:space="preserve"> has been received from a third party who did not acquire it in confidence and who is free to make it available to t</w:t>
      </w:r>
      <w:r w:rsidR="000D4C8A" w:rsidRPr="00E211EC">
        <w:rPr>
          <w:rFonts w:ascii="Arial" w:hAnsi="Arial" w:cs="Arial"/>
          <w:i w:val="0"/>
          <w:sz w:val="11"/>
          <w:szCs w:val="11"/>
          <w:lang w:val="en-US"/>
        </w:rPr>
        <w:t>he Recipient without limitation, (iv)</w:t>
      </w:r>
      <w:r w:rsidRPr="00E211EC">
        <w:rPr>
          <w:rFonts w:ascii="Arial" w:hAnsi="Arial" w:cs="Arial"/>
          <w:i w:val="0"/>
          <w:sz w:val="11"/>
          <w:szCs w:val="11"/>
          <w:lang w:val="en-US"/>
        </w:rPr>
        <w:t xml:space="preserve"> or at the time of disclosure was in the public domain or subsequently enters into the public</w:t>
      </w:r>
      <w:r w:rsidR="004F18AE" w:rsidRPr="00E211EC">
        <w:rPr>
          <w:rFonts w:ascii="Arial" w:hAnsi="Arial" w:cs="Arial"/>
          <w:i w:val="0"/>
          <w:sz w:val="11"/>
          <w:szCs w:val="11"/>
          <w:lang w:val="en-US"/>
        </w:rPr>
        <w:t xml:space="preserve"> domain without default of the R</w:t>
      </w:r>
      <w:r w:rsidRPr="00E211EC">
        <w:rPr>
          <w:rFonts w:ascii="Arial" w:hAnsi="Arial" w:cs="Arial"/>
          <w:i w:val="0"/>
          <w:sz w:val="11"/>
          <w:szCs w:val="11"/>
          <w:lang w:val="en-US"/>
        </w:rPr>
        <w:t>ecipient.</w:t>
      </w:r>
      <w:r w:rsidR="002B6A66" w:rsidRPr="00E211EC">
        <w:rPr>
          <w:rFonts w:ascii="Arial" w:hAnsi="Arial" w:cs="Arial"/>
          <w:i w:val="0"/>
          <w:sz w:val="11"/>
          <w:szCs w:val="11"/>
          <w:lang w:val="en-US"/>
        </w:rPr>
        <w:t xml:space="preserve"> </w:t>
      </w:r>
    </w:p>
    <w:p w14:paraId="5FE8A961" w14:textId="77777777" w:rsidR="009B64CC" w:rsidRPr="00E211EC" w:rsidRDefault="00E0275C" w:rsidP="006E048D">
      <w:pPr>
        <w:keepNext/>
        <w:numPr>
          <w:ilvl w:val="0"/>
          <w:numId w:val="6"/>
        </w:numPr>
        <w:tabs>
          <w:tab w:val="left" w:pos="0"/>
          <w:tab w:val="left" w:pos="142"/>
          <w:tab w:val="left" w:pos="426"/>
          <w:tab w:val="left" w:pos="1134"/>
          <w:tab w:val="left" w:pos="1985"/>
          <w:tab w:val="left" w:pos="3119"/>
          <w:tab w:val="left" w:pos="6237"/>
        </w:tabs>
        <w:ind w:left="-142" w:firstLine="0"/>
        <w:jc w:val="both"/>
        <w:outlineLvl w:val="1"/>
        <w:rPr>
          <w:rFonts w:ascii="Arial" w:hAnsi="Arial" w:cs="Arial"/>
          <w:b/>
          <w:sz w:val="11"/>
          <w:szCs w:val="11"/>
          <w:lang w:val="en-US"/>
        </w:rPr>
      </w:pPr>
      <w:r w:rsidRPr="00E211EC">
        <w:rPr>
          <w:rFonts w:ascii="Arial" w:hAnsi="Arial"/>
          <w:b/>
          <w:sz w:val="11"/>
          <w:szCs w:val="11"/>
          <w:u w:val="single"/>
          <w:lang w:val="en-US"/>
        </w:rPr>
        <w:t>ASSIGNMENT / SUBCONTRACTING</w:t>
      </w:r>
    </w:p>
    <w:p w14:paraId="5FE8A962" w14:textId="77777777" w:rsidR="00F13561" w:rsidRPr="00E211EC" w:rsidRDefault="004F18AE" w:rsidP="006E048D">
      <w:pPr>
        <w:pStyle w:val="BodyText2"/>
        <w:numPr>
          <w:ilvl w:val="0"/>
          <w:numId w:val="0"/>
        </w:numPr>
        <w:tabs>
          <w:tab w:val="left" w:pos="0"/>
          <w:tab w:val="left" w:pos="426"/>
        </w:tabs>
        <w:ind w:left="-142"/>
        <w:rPr>
          <w:rFonts w:ascii="Arial" w:hAnsi="Arial" w:cs="Arial"/>
          <w:i w:val="0"/>
          <w:sz w:val="11"/>
          <w:szCs w:val="11"/>
          <w:lang w:val="en-US"/>
        </w:rPr>
      </w:pPr>
      <w:r w:rsidRPr="00E211EC">
        <w:rPr>
          <w:rFonts w:ascii="Arial" w:hAnsi="Arial"/>
          <w:i w:val="0"/>
          <w:sz w:val="11"/>
          <w:szCs w:val="11"/>
          <w:lang w:val="en-US"/>
        </w:rPr>
        <w:tab/>
      </w:r>
      <w:r w:rsidR="005B3B3B" w:rsidRPr="00E211EC">
        <w:rPr>
          <w:rFonts w:ascii="Arial" w:hAnsi="Arial"/>
          <w:i w:val="0"/>
          <w:sz w:val="11"/>
          <w:szCs w:val="11"/>
          <w:lang w:val="en-US"/>
        </w:rPr>
        <w:t xml:space="preserve">The </w:t>
      </w:r>
      <w:r w:rsidR="00E0275C" w:rsidRPr="00E211EC">
        <w:rPr>
          <w:rFonts w:ascii="Arial" w:hAnsi="Arial"/>
          <w:i w:val="0"/>
          <w:sz w:val="11"/>
          <w:szCs w:val="11"/>
          <w:lang w:val="en-US"/>
        </w:rPr>
        <w:t xml:space="preserve">Supplier shall </w:t>
      </w:r>
      <w:r w:rsidR="005B3B3B" w:rsidRPr="00E211EC">
        <w:rPr>
          <w:rFonts w:ascii="Arial" w:hAnsi="Arial"/>
          <w:i w:val="0"/>
          <w:sz w:val="11"/>
          <w:szCs w:val="11"/>
          <w:lang w:val="en-US"/>
        </w:rPr>
        <w:t>not transfer, assign</w:t>
      </w:r>
      <w:r w:rsidR="00037908" w:rsidRPr="00E211EC">
        <w:rPr>
          <w:rFonts w:ascii="Arial" w:hAnsi="Arial"/>
          <w:i w:val="0"/>
          <w:sz w:val="11"/>
          <w:szCs w:val="11"/>
          <w:lang w:val="en-US"/>
        </w:rPr>
        <w:t>, charge, hold on trust for any person, deal</w:t>
      </w:r>
      <w:r w:rsidR="005B3B3B" w:rsidRPr="00E211EC">
        <w:rPr>
          <w:rFonts w:ascii="Arial" w:hAnsi="Arial"/>
          <w:i w:val="0"/>
          <w:sz w:val="11"/>
          <w:szCs w:val="11"/>
          <w:lang w:val="en-US"/>
        </w:rPr>
        <w:t xml:space="preserve"> and/or sub-contract</w:t>
      </w:r>
      <w:r w:rsidR="00E0275C" w:rsidRPr="00E211EC">
        <w:rPr>
          <w:rFonts w:ascii="Arial" w:hAnsi="Arial"/>
          <w:i w:val="0"/>
          <w:sz w:val="11"/>
          <w:szCs w:val="11"/>
          <w:lang w:val="en-US"/>
        </w:rPr>
        <w:t xml:space="preserve"> all or part of</w:t>
      </w:r>
      <w:r w:rsidR="005B3B3B" w:rsidRPr="00E211EC">
        <w:rPr>
          <w:rFonts w:ascii="Arial" w:hAnsi="Arial"/>
          <w:i w:val="0"/>
          <w:sz w:val="11"/>
          <w:szCs w:val="11"/>
          <w:lang w:val="en-US"/>
        </w:rPr>
        <w:t xml:space="preserve"> </w:t>
      </w:r>
      <w:r w:rsidR="00E0275C" w:rsidRPr="00E211EC">
        <w:rPr>
          <w:rFonts w:ascii="Arial" w:hAnsi="Arial"/>
          <w:i w:val="0"/>
          <w:sz w:val="11"/>
          <w:szCs w:val="11"/>
          <w:lang w:val="en-US"/>
        </w:rPr>
        <w:t>its</w:t>
      </w:r>
      <w:r w:rsidR="005B3B3B" w:rsidRPr="00E211EC">
        <w:rPr>
          <w:rFonts w:ascii="Arial" w:hAnsi="Arial"/>
          <w:i w:val="0"/>
          <w:sz w:val="11"/>
          <w:szCs w:val="11"/>
          <w:lang w:val="en-US"/>
        </w:rPr>
        <w:t xml:space="preserve"> rights and obligations </w:t>
      </w:r>
      <w:r w:rsidR="00E0275C" w:rsidRPr="00E211EC">
        <w:rPr>
          <w:rFonts w:ascii="Arial" w:hAnsi="Arial"/>
          <w:i w:val="0"/>
          <w:sz w:val="11"/>
          <w:szCs w:val="11"/>
          <w:lang w:val="en-US"/>
        </w:rPr>
        <w:t xml:space="preserve">under the Order to any third party </w:t>
      </w:r>
      <w:r w:rsidR="005B3B3B" w:rsidRPr="00E211EC">
        <w:rPr>
          <w:rFonts w:ascii="Arial" w:hAnsi="Arial"/>
          <w:i w:val="0"/>
          <w:sz w:val="11"/>
          <w:szCs w:val="11"/>
          <w:lang w:val="en-US"/>
        </w:rPr>
        <w:t xml:space="preserve">without </w:t>
      </w:r>
      <w:r w:rsidR="00E0275C" w:rsidRPr="00E211EC">
        <w:rPr>
          <w:rFonts w:ascii="Arial" w:hAnsi="Arial"/>
          <w:i w:val="0"/>
          <w:sz w:val="11"/>
          <w:szCs w:val="11"/>
          <w:lang w:val="en-US"/>
        </w:rPr>
        <w:t xml:space="preserve">Aptar’s </w:t>
      </w:r>
      <w:r w:rsidR="005B3B3B" w:rsidRPr="00E211EC">
        <w:rPr>
          <w:rFonts w:ascii="Arial" w:hAnsi="Arial"/>
          <w:i w:val="0"/>
          <w:sz w:val="11"/>
          <w:szCs w:val="11"/>
          <w:lang w:val="en-US"/>
        </w:rPr>
        <w:t xml:space="preserve">prior consent. If not, Aptar will have the </w:t>
      </w:r>
      <w:r w:rsidR="00B978ED" w:rsidRPr="00E211EC">
        <w:rPr>
          <w:rFonts w:ascii="Arial" w:hAnsi="Arial"/>
          <w:i w:val="0"/>
          <w:sz w:val="11"/>
          <w:szCs w:val="11"/>
          <w:lang w:val="en-US"/>
        </w:rPr>
        <w:t>right to</w:t>
      </w:r>
      <w:r w:rsidR="00F0021D" w:rsidRPr="00E211EC">
        <w:rPr>
          <w:rFonts w:ascii="Arial" w:hAnsi="Arial"/>
          <w:i w:val="0"/>
          <w:sz w:val="11"/>
          <w:szCs w:val="11"/>
          <w:lang w:val="en-US"/>
        </w:rPr>
        <w:t xml:space="preserve"> cancel</w:t>
      </w:r>
      <w:r w:rsidR="005B3B3B" w:rsidRPr="00E211EC">
        <w:rPr>
          <w:rFonts w:ascii="Arial" w:hAnsi="Arial"/>
          <w:i w:val="0"/>
          <w:sz w:val="11"/>
          <w:szCs w:val="11"/>
          <w:lang w:val="en-US"/>
        </w:rPr>
        <w:t xml:space="preserve"> all or part of the Orders in progress. </w:t>
      </w:r>
    </w:p>
    <w:p w14:paraId="5FE8A963" w14:textId="77777777" w:rsidR="004B727B" w:rsidRPr="00E211EC" w:rsidRDefault="00C95DCF" w:rsidP="006E048D">
      <w:pPr>
        <w:pStyle w:val="Heading2"/>
        <w:numPr>
          <w:ilvl w:val="0"/>
          <w:numId w:val="6"/>
        </w:numPr>
        <w:tabs>
          <w:tab w:val="clear" w:pos="360"/>
          <w:tab w:val="left" w:pos="0"/>
          <w:tab w:val="left" w:pos="142"/>
          <w:tab w:val="left" w:pos="426"/>
        </w:tabs>
        <w:spacing w:before="0" w:after="0"/>
        <w:ind w:left="-142" w:firstLine="0"/>
        <w:rPr>
          <w:rFonts w:ascii="Arial" w:hAnsi="Arial" w:cs="Arial"/>
          <w:i w:val="0"/>
          <w:sz w:val="11"/>
          <w:szCs w:val="11"/>
          <w:u w:val="single"/>
          <w:lang w:val="en-US"/>
        </w:rPr>
      </w:pPr>
      <w:r w:rsidRPr="00E211EC">
        <w:rPr>
          <w:rFonts w:ascii="Arial" w:hAnsi="Arial"/>
          <w:i w:val="0"/>
          <w:sz w:val="11"/>
          <w:szCs w:val="11"/>
          <w:u w:val="single"/>
          <w:lang w:val="en-US"/>
        </w:rPr>
        <w:t xml:space="preserve">BUSINESS CONDUCT </w:t>
      </w:r>
      <w:r w:rsidR="00B978ED" w:rsidRPr="00E211EC">
        <w:rPr>
          <w:rFonts w:ascii="Arial" w:hAnsi="Arial"/>
          <w:i w:val="0"/>
          <w:sz w:val="11"/>
          <w:szCs w:val="11"/>
          <w:u w:val="single"/>
          <w:lang w:val="en-US"/>
        </w:rPr>
        <w:t>/</w:t>
      </w:r>
      <w:r w:rsidRPr="00E211EC">
        <w:rPr>
          <w:rFonts w:ascii="Arial" w:hAnsi="Arial"/>
          <w:i w:val="0"/>
          <w:sz w:val="11"/>
          <w:szCs w:val="11"/>
          <w:u w:val="single"/>
          <w:lang w:val="en-US"/>
        </w:rPr>
        <w:t xml:space="preserve"> ETHICS </w:t>
      </w:r>
      <w:r w:rsidR="00B978ED" w:rsidRPr="00E211EC">
        <w:rPr>
          <w:rFonts w:ascii="Arial" w:hAnsi="Arial"/>
          <w:i w:val="0"/>
          <w:sz w:val="11"/>
          <w:szCs w:val="11"/>
          <w:u w:val="single"/>
          <w:lang w:val="en-US"/>
        </w:rPr>
        <w:t>/</w:t>
      </w:r>
      <w:r w:rsidRPr="00E211EC">
        <w:rPr>
          <w:rFonts w:ascii="Arial" w:hAnsi="Arial"/>
          <w:i w:val="0"/>
          <w:sz w:val="11"/>
          <w:szCs w:val="11"/>
          <w:u w:val="single"/>
          <w:lang w:val="en-US"/>
        </w:rPr>
        <w:t xml:space="preserve"> </w:t>
      </w:r>
      <w:r w:rsidR="004B727B" w:rsidRPr="00E211EC">
        <w:rPr>
          <w:rFonts w:ascii="Arial" w:hAnsi="Arial"/>
          <w:i w:val="0"/>
          <w:sz w:val="11"/>
          <w:szCs w:val="11"/>
          <w:u w:val="single"/>
          <w:lang w:val="en-US"/>
        </w:rPr>
        <w:t>SUSTAINABLE DEVELOPMENT</w:t>
      </w:r>
    </w:p>
    <w:p w14:paraId="3DBEB3CE" w14:textId="502AAB67" w:rsidR="00D82BF7" w:rsidRPr="00E211EC" w:rsidRDefault="00D82BF7" w:rsidP="00D82BF7">
      <w:pPr>
        <w:numPr>
          <w:ilvl w:val="0"/>
          <w:numId w:val="0"/>
        </w:numPr>
        <w:tabs>
          <w:tab w:val="left" w:pos="0"/>
          <w:tab w:val="left" w:pos="142"/>
          <w:tab w:val="left" w:pos="426"/>
          <w:tab w:val="left" w:pos="851"/>
          <w:tab w:val="left" w:pos="1134"/>
        </w:tabs>
        <w:ind w:left="-142"/>
        <w:rPr>
          <w:rFonts w:ascii="Arial" w:hAnsi="Arial"/>
          <w:sz w:val="11"/>
          <w:szCs w:val="11"/>
          <w:lang w:val="en-US"/>
        </w:rPr>
      </w:pPr>
      <w:r w:rsidRPr="00E211EC">
        <w:rPr>
          <w:rFonts w:ascii="Arial" w:hAnsi="Arial"/>
          <w:sz w:val="11"/>
          <w:szCs w:val="11"/>
          <w:lang w:val="en-US"/>
        </w:rPr>
        <w:t>13.1</w:t>
      </w:r>
      <w:r w:rsidRPr="00E211EC">
        <w:rPr>
          <w:rFonts w:ascii="Arial" w:hAnsi="Arial"/>
          <w:sz w:val="11"/>
          <w:szCs w:val="11"/>
          <w:lang w:val="en-US"/>
        </w:rPr>
        <w:tab/>
        <w:t>The Supplier hereby acknowledges having read and having full knowledge of the</w:t>
      </w:r>
      <w:r>
        <w:rPr>
          <w:rFonts w:ascii="Arial" w:hAnsi="Arial"/>
          <w:sz w:val="11"/>
          <w:szCs w:val="11"/>
          <w:lang w:val="en-US"/>
        </w:rPr>
        <w:t xml:space="preserve"> Sustainable Purchasing Charter</w:t>
      </w:r>
      <w:r w:rsidRPr="00E211EC">
        <w:rPr>
          <w:rFonts w:ascii="Arial" w:hAnsi="Arial"/>
          <w:sz w:val="11"/>
          <w:szCs w:val="11"/>
          <w:lang w:val="en-US"/>
        </w:rPr>
        <w:t xml:space="preserve"> available on the Aptar website and undertakes to comply and have its sub-contractors and/or suppliers comply with</w:t>
      </w:r>
      <w:r w:rsidRPr="00E211EC">
        <w:rPr>
          <w:rFonts w:ascii="Arial" w:hAnsi="Arial"/>
          <w:i/>
          <w:sz w:val="11"/>
          <w:szCs w:val="11"/>
          <w:lang w:val="en-US"/>
        </w:rPr>
        <w:t xml:space="preserve"> </w:t>
      </w:r>
      <w:r>
        <w:rPr>
          <w:rFonts w:ascii="Arial" w:hAnsi="Arial"/>
          <w:sz w:val="11"/>
          <w:szCs w:val="11"/>
          <w:lang w:val="en-US"/>
        </w:rPr>
        <w:t xml:space="preserve">this Charter </w:t>
      </w:r>
      <w:hyperlink r:id="rId20" w:history="1">
        <w:r w:rsidR="008912A1" w:rsidRPr="004D08D9">
          <w:rPr>
            <w:rStyle w:val="Hyperlink"/>
            <w:rFonts w:ascii="Arial" w:hAnsi="Arial"/>
            <w:sz w:val="11"/>
            <w:szCs w:val="11"/>
            <w:lang w:val="en-US"/>
          </w:rPr>
          <w:t>https://www.aptar.com/wp-content/uploads/2021/12/Aptar-Sustainable-Purchasing-Charter_June-2021_EN.pdf</w:t>
        </w:r>
      </w:hyperlink>
      <w:r w:rsidRPr="00AD2F7E">
        <w:rPr>
          <w:rFonts w:ascii="Arial" w:hAnsi="Arial"/>
          <w:sz w:val="11"/>
          <w:szCs w:val="11"/>
          <w:lang w:val="en-US"/>
        </w:rPr>
        <w:t>l</w:t>
      </w:r>
      <w:r>
        <w:rPr>
          <w:rFonts w:ascii="Arial" w:hAnsi="Arial"/>
          <w:sz w:val="11"/>
          <w:szCs w:val="11"/>
          <w:lang w:val="en-US"/>
        </w:rPr>
        <w:t>)</w:t>
      </w:r>
      <w:r w:rsidRPr="00E211EC">
        <w:rPr>
          <w:rFonts w:ascii="Arial" w:hAnsi="Arial"/>
          <w:sz w:val="11"/>
          <w:szCs w:val="11"/>
          <w:lang w:val="en-US"/>
        </w:rPr>
        <w:t xml:space="preserve">. </w:t>
      </w:r>
    </w:p>
    <w:p w14:paraId="5804B196" w14:textId="77777777" w:rsidR="00D82BF7" w:rsidRPr="00E211EC" w:rsidRDefault="00D82BF7" w:rsidP="00D82BF7">
      <w:pPr>
        <w:numPr>
          <w:ilvl w:val="0"/>
          <w:numId w:val="0"/>
        </w:numPr>
        <w:tabs>
          <w:tab w:val="left" w:pos="0"/>
          <w:tab w:val="left" w:pos="142"/>
          <w:tab w:val="left" w:pos="426"/>
          <w:tab w:val="left" w:pos="1134"/>
        </w:tabs>
        <w:ind w:left="-142"/>
        <w:jc w:val="both"/>
        <w:rPr>
          <w:rFonts w:ascii="Arial" w:hAnsi="Arial" w:cs="Arial"/>
          <w:sz w:val="11"/>
          <w:szCs w:val="11"/>
          <w:lang w:val="en-US"/>
        </w:rPr>
      </w:pPr>
      <w:r w:rsidRPr="00E211EC">
        <w:rPr>
          <w:rFonts w:ascii="Arial" w:hAnsi="Arial"/>
          <w:sz w:val="11"/>
          <w:szCs w:val="11"/>
          <w:lang w:val="en-US"/>
        </w:rPr>
        <w:t>13.2</w:t>
      </w:r>
      <w:r w:rsidRPr="00E211EC">
        <w:rPr>
          <w:rFonts w:ascii="Arial" w:hAnsi="Arial"/>
          <w:sz w:val="11"/>
          <w:szCs w:val="11"/>
          <w:lang w:val="en-US"/>
        </w:rPr>
        <w:tab/>
        <w:t>The Supplier commits for itself and its sub-contractors to:</w:t>
      </w:r>
    </w:p>
    <w:p w14:paraId="471DB9D5" w14:textId="6B8FE710" w:rsidR="00D82BF7" w:rsidRPr="00E211EC" w:rsidRDefault="00D82BF7" w:rsidP="00D82BF7">
      <w:pPr>
        <w:pStyle w:val="ListParagraph"/>
        <w:numPr>
          <w:ilvl w:val="0"/>
          <w:numId w:val="0"/>
        </w:numPr>
        <w:tabs>
          <w:tab w:val="left" w:pos="-142"/>
        </w:tabs>
        <w:ind w:left="-142"/>
        <w:jc w:val="both"/>
        <w:outlineLvl w:val="1"/>
        <w:rPr>
          <w:rFonts w:ascii="Arial" w:hAnsi="Arial" w:cs="Arial"/>
          <w:i/>
          <w:sz w:val="11"/>
          <w:szCs w:val="11"/>
          <w:lang w:val="en-US"/>
        </w:rPr>
      </w:pPr>
      <w:r>
        <w:rPr>
          <w:rFonts w:ascii="Arial" w:hAnsi="Arial"/>
          <w:sz w:val="11"/>
          <w:szCs w:val="11"/>
          <w:lang w:val="en-US"/>
        </w:rPr>
        <w:t xml:space="preserve">- </w:t>
      </w:r>
      <w:r w:rsidRPr="00E211EC">
        <w:rPr>
          <w:rFonts w:ascii="Arial" w:hAnsi="Arial"/>
          <w:sz w:val="11"/>
          <w:szCs w:val="11"/>
          <w:lang w:val="en-US"/>
        </w:rPr>
        <w:t>respect the minimum applicable working age an</w:t>
      </w:r>
      <w:r w:rsidR="00873C33">
        <w:rPr>
          <w:rFonts w:ascii="Arial" w:hAnsi="Arial"/>
          <w:sz w:val="11"/>
          <w:szCs w:val="11"/>
          <w:lang w:val="en-US"/>
        </w:rPr>
        <w:t>d abstain from using child labo</w:t>
      </w:r>
      <w:r w:rsidRPr="00E211EC">
        <w:rPr>
          <w:rFonts w:ascii="Arial" w:hAnsi="Arial"/>
          <w:sz w:val="11"/>
          <w:szCs w:val="11"/>
          <w:lang w:val="en-US"/>
        </w:rPr>
        <w:t>r or making use of any fo</w:t>
      </w:r>
      <w:r w:rsidR="00873C33">
        <w:rPr>
          <w:rFonts w:ascii="Arial" w:hAnsi="Arial"/>
          <w:sz w:val="11"/>
          <w:szCs w:val="11"/>
          <w:lang w:val="en-US"/>
        </w:rPr>
        <w:t>rm of forced or obligatory labo</w:t>
      </w:r>
      <w:r w:rsidRPr="00E211EC">
        <w:rPr>
          <w:rFonts w:ascii="Arial" w:hAnsi="Arial"/>
          <w:sz w:val="11"/>
          <w:szCs w:val="11"/>
          <w:lang w:val="en-US"/>
        </w:rPr>
        <w:t>r; provide its employees working conditions that meet the requirements regarding health and safety at work; have appropriate and necessary safety program in place; provide equal opportunity to all workers and ensure that no form of discrimination exists in its company or among its sub-contractors and/</w:t>
      </w:r>
      <w:r w:rsidR="00873C33">
        <w:rPr>
          <w:rFonts w:ascii="Arial" w:hAnsi="Arial"/>
          <w:sz w:val="11"/>
          <w:szCs w:val="11"/>
          <w:lang w:val="en-US"/>
        </w:rPr>
        <w:t>or suppliers; obey all the labo</w:t>
      </w:r>
      <w:r w:rsidRPr="00E211EC">
        <w:rPr>
          <w:rFonts w:ascii="Arial" w:hAnsi="Arial"/>
          <w:sz w:val="11"/>
          <w:szCs w:val="11"/>
          <w:lang w:val="en-US"/>
        </w:rPr>
        <w:t xml:space="preserve">r laws that apply locally; </w:t>
      </w:r>
    </w:p>
    <w:p w14:paraId="5A6F0143" w14:textId="77777777" w:rsidR="00D82BF7" w:rsidRPr="00E211EC" w:rsidRDefault="00D82BF7" w:rsidP="00D82BF7">
      <w:pPr>
        <w:pStyle w:val="ListParagraph"/>
        <w:numPr>
          <w:ilvl w:val="0"/>
          <w:numId w:val="0"/>
        </w:numPr>
        <w:tabs>
          <w:tab w:val="left" w:pos="-142"/>
        </w:tabs>
        <w:ind w:left="-142"/>
        <w:jc w:val="both"/>
        <w:outlineLvl w:val="1"/>
        <w:rPr>
          <w:rFonts w:ascii="Arial" w:hAnsi="Arial"/>
          <w:i/>
          <w:sz w:val="11"/>
          <w:szCs w:val="11"/>
          <w:lang w:val="en-US"/>
        </w:rPr>
      </w:pPr>
      <w:r w:rsidRPr="00E211EC">
        <w:rPr>
          <w:rFonts w:ascii="Arial" w:hAnsi="Arial"/>
          <w:i/>
          <w:sz w:val="11"/>
          <w:szCs w:val="11"/>
          <w:lang w:val="en-US"/>
        </w:rPr>
        <w:t>-</w:t>
      </w:r>
      <w:r>
        <w:rPr>
          <w:rFonts w:ascii="Arial" w:hAnsi="Arial"/>
          <w:i/>
          <w:sz w:val="11"/>
          <w:szCs w:val="11"/>
          <w:lang w:val="en-US"/>
        </w:rPr>
        <w:t xml:space="preserve"> </w:t>
      </w:r>
      <w:r w:rsidRPr="00E211EC">
        <w:rPr>
          <w:rFonts w:ascii="Arial" w:hAnsi="Arial"/>
          <w:sz w:val="11"/>
          <w:szCs w:val="11"/>
          <w:lang w:val="en-US"/>
        </w:rPr>
        <w:t>comply with all environmental laws and regulations applicable to its production sites and methods; not use materials that are harmful to human health or the environment; reduce the discharges into the environment and the consumption of energy, water and any non-renewable natural resources;</w:t>
      </w:r>
    </w:p>
    <w:p w14:paraId="6F903BDB" w14:textId="600151D4" w:rsidR="00D82BF7" w:rsidRPr="00E211EC" w:rsidRDefault="00D82BF7" w:rsidP="00D82BF7">
      <w:pPr>
        <w:pStyle w:val="ListParagraph"/>
        <w:numPr>
          <w:ilvl w:val="0"/>
          <w:numId w:val="0"/>
        </w:numPr>
        <w:tabs>
          <w:tab w:val="left" w:pos="-142"/>
        </w:tabs>
        <w:ind w:left="-142"/>
        <w:jc w:val="both"/>
        <w:outlineLvl w:val="1"/>
        <w:rPr>
          <w:rFonts w:ascii="Arial" w:hAnsi="Arial"/>
          <w:i/>
          <w:sz w:val="11"/>
          <w:szCs w:val="11"/>
          <w:lang w:val="en-US"/>
        </w:rPr>
      </w:pPr>
      <w:r w:rsidRPr="00E211EC">
        <w:rPr>
          <w:rFonts w:ascii="Arial" w:hAnsi="Arial"/>
          <w:i/>
          <w:sz w:val="11"/>
          <w:szCs w:val="11"/>
          <w:lang w:val="en-US"/>
        </w:rPr>
        <w:t>-</w:t>
      </w:r>
      <w:r>
        <w:rPr>
          <w:rFonts w:ascii="Arial" w:hAnsi="Arial"/>
          <w:i/>
          <w:sz w:val="11"/>
          <w:szCs w:val="11"/>
          <w:lang w:val="en-US"/>
        </w:rPr>
        <w:t xml:space="preserve"> </w:t>
      </w:r>
      <w:r w:rsidRPr="00E211EC">
        <w:rPr>
          <w:rFonts w:ascii="Arial" w:hAnsi="Arial"/>
          <w:sz w:val="11"/>
          <w:szCs w:val="11"/>
          <w:lang w:val="en-US"/>
        </w:rPr>
        <w:t>comply with the requirements of all applicable anti-bribery legislation both national and foreign, including the</w:t>
      </w:r>
      <w:r>
        <w:rPr>
          <w:rFonts w:ascii="Arial" w:hAnsi="Arial"/>
          <w:sz w:val="11"/>
          <w:szCs w:val="11"/>
          <w:lang w:val="en-US"/>
        </w:rPr>
        <w:t xml:space="preserve"> French Loi Sapin II, the</w:t>
      </w:r>
      <w:r w:rsidRPr="00E211EC">
        <w:rPr>
          <w:rFonts w:ascii="Arial" w:hAnsi="Arial"/>
          <w:sz w:val="11"/>
          <w:szCs w:val="11"/>
          <w:lang w:val="en-US"/>
        </w:rPr>
        <w:t xml:space="preserve"> UK Bribery Act 2010 and the U.S. Foreign Corrupt Practices Act, and not make, promise, offer to make, accept or solicit any payment or transfer anything of value (directly or indirectly) to any (i) individual, (ii) corporation, (iii)</w:t>
      </w:r>
      <w:r w:rsidRPr="00E211EC">
        <w:rPr>
          <w:rFonts w:ascii="Arial" w:hAnsi="Arial"/>
          <w:sz w:val="8"/>
          <w:szCs w:val="11"/>
          <w:lang w:val="en-US"/>
        </w:rPr>
        <w:t> </w:t>
      </w:r>
      <w:r w:rsidRPr="00E211EC">
        <w:rPr>
          <w:rFonts w:ascii="Arial" w:hAnsi="Arial"/>
          <w:sz w:val="11"/>
          <w:szCs w:val="11"/>
          <w:lang w:val="en-US"/>
        </w:rPr>
        <w:t>association, (iv)</w:t>
      </w:r>
      <w:r w:rsidRPr="00E211EC">
        <w:rPr>
          <w:rFonts w:ascii="Arial" w:hAnsi="Arial"/>
          <w:sz w:val="2"/>
          <w:szCs w:val="11"/>
          <w:lang w:val="en-US"/>
        </w:rPr>
        <w:t xml:space="preserve">  </w:t>
      </w:r>
      <w:r w:rsidRPr="00E211EC">
        <w:rPr>
          <w:rFonts w:ascii="Arial" w:hAnsi="Arial"/>
          <w:sz w:val="11"/>
          <w:szCs w:val="11"/>
          <w:lang w:val="en-US"/>
        </w:rPr>
        <w:t xml:space="preserve">partnership, or (v) public body who whether or not acting in its official capacity is in a position to influence, secure, or retain any business and/or provide any financial or other advantage to itself or Aptar; </w:t>
      </w:r>
    </w:p>
    <w:p w14:paraId="5FE8A969" w14:textId="6DA8429C" w:rsidR="003B2A0D" w:rsidRPr="00E211EC" w:rsidRDefault="00C40DB6" w:rsidP="00FB420E">
      <w:pPr>
        <w:pStyle w:val="ListParagraph"/>
        <w:numPr>
          <w:ilvl w:val="0"/>
          <w:numId w:val="0"/>
        </w:numPr>
        <w:tabs>
          <w:tab w:val="left" w:pos="-142"/>
        </w:tabs>
        <w:ind w:left="-142"/>
        <w:jc w:val="both"/>
        <w:outlineLvl w:val="1"/>
        <w:rPr>
          <w:rFonts w:ascii="Arial" w:hAnsi="Arial"/>
          <w:i/>
          <w:sz w:val="11"/>
          <w:szCs w:val="11"/>
          <w:lang w:val="en-US"/>
        </w:rPr>
      </w:pPr>
      <w:r w:rsidRPr="00E211EC">
        <w:rPr>
          <w:rFonts w:ascii="Arial" w:hAnsi="Arial"/>
          <w:sz w:val="11"/>
          <w:szCs w:val="11"/>
          <w:lang w:val="en-US"/>
        </w:rPr>
        <w:t>-</w:t>
      </w:r>
      <w:r w:rsidR="00FB420E">
        <w:rPr>
          <w:rFonts w:ascii="Arial" w:hAnsi="Arial"/>
          <w:sz w:val="11"/>
          <w:szCs w:val="11"/>
          <w:lang w:val="en-US"/>
        </w:rPr>
        <w:t xml:space="preserve"> </w:t>
      </w:r>
      <w:r w:rsidRPr="00E211EC">
        <w:rPr>
          <w:rFonts w:ascii="Arial" w:hAnsi="Arial"/>
          <w:sz w:val="11"/>
          <w:szCs w:val="11"/>
          <w:lang w:val="en-US"/>
        </w:rPr>
        <w:t>maintain accurate books</w:t>
      </w:r>
      <w:r w:rsidR="003521D1" w:rsidRPr="00E211EC">
        <w:rPr>
          <w:rFonts w:ascii="Arial" w:hAnsi="Arial"/>
          <w:sz w:val="11"/>
          <w:szCs w:val="11"/>
          <w:lang w:val="en-US"/>
        </w:rPr>
        <w:t xml:space="preserve"> of account</w:t>
      </w:r>
      <w:r w:rsidRPr="00E211EC">
        <w:rPr>
          <w:rFonts w:ascii="Arial" w:hAnsi="Arial"/>
          <w:sz w:val="11"/>
          <w:szCs w:val="11"/>
          <w:lang w:val="en-US"/>
        </w:rPr>
        <w:t xml:space="preserve"> and records </w:t>
      </w:r>
      <w:r w:rsidR="003B2A0D" w:rsidRPr="00E211EC">
        <w:rPr>
          <w:rFonts w:ascii="Arial" w:hAnsi="Arial"/>
          <w:sz w:val="11"/>
          <w:szCs w:val="11"/>
          <w:lang w:val="en-US"/>
        </w:rPr>
        <w:t xml:space="preserve">in relation to </w:t>
      </w:r>
      <w:r w:rsidR="006A2957" w:rsidRPr="00E211EC">
        <w:rPr>
          <w:rFonts w:ascii="Arial" w:hAnsi="Arial"/>
          <w:sz w:val="11"/>
          <w:szCs w:val="11"/>
          <w:lang w:val="en-US"/>
        </w:rPr>
        <w:t xml:space="preserve">the </w:t>
      </w:r>
      <w:r w:rsidR="003B2A0D" w:rsidRPr="00E211EC">
        <w:rPr>
          <w:rFonts w:ascii="Arial" w:hAnsi="Arial"/>
          <w:sz w:val="11"/>
          <w:szCs w:val="11"/>
          <w:lang w:val="en-US"/>
        </w:rPr>
        <w:t xml:space="preserve">Order </w:t>
      </w:r>
      <w:r w:rsidR="000E377E" w:rsidRPr="00E211EC">
        <w:rPr>
          <w:rFonts w:ascii="Arial" w:hAnsi="Arial"/>
          <w:sz w:val="11"/>
          <w:szCs w:val="11"/>
          <w:lang w:val="en-US"/>
        </w:rPr>
        <w:t xml:space="preserve">and </w:t>
      </w:r>
      <w:r w:rsidR="003521D1" w:rsidRPr="00E211EC">
        <w:rPr>
          <w:rFonts w:ascii="Arial" w:hAnsi="Arial"/>
          <w:sz w:val="11"/>
          <w:szCs w:val="11"/>
          <w:lang w:val="en-US"/>
        </w:rPr>
        <w:t>at A</w:t>
      </w:r>
      <w:r w:rsidR="0011309B" w:rsidRPr="00E211EC">
        <w:rPr>
          <w:rFonts w:ascii="Arial" w:hAnsi="Arial"/>
          <w:sz w:val="11"/>
          <w:szCs w:val="11"/>
          <w:lang w:val="en-US"/>
        </w:rPr>
        <w:t>ptar</w:t>
      </w:r>
      <w:r w:rsidR="003521D1" w:rsidRPr="00E211EC">
        <w:rPr>
          <w:rFonts w:ascii="Arial" w:hAnsi="Arial"/>
          <w:sz w:val="11"/>
          <w:szCs w:val="11"/>
          <w:lang w:val="en-US"/>
        </w:rPr>
        <w:t>’s request make them available for inspection</w:t>
      </w:r>
      <w:r w:rsidR="00601DDC" w:rsidRPr="00E211EC">
        <w:rPr>
          <w:rFonts w:ascii="Arial" w:hAnsi="Arial"/>
          <w:sz w:val="11"/>
          <w:szCs w:val="11"/>
          <w:lang w:val="en-US"/>
        </w:rPr>
        <w:t>.</w:t>
      </w:r>
    </w:p>
    <w:p w14:paraId="5FE8A96A" w14:textId="77777777" w:rsidR="00C40DB6" w:rsidRPr="00E211EC" w:rsidRDefault="0005162A" w:rsidP="006E048D">
      <w:pPr>
        <w:pStyle w:val="BodyText2"/>
        <w:numPr>
          <w:ilvl w:val="0"/>
          <w:numId w:val="0"/>
        </w:numPr>
        <w:tabs>
          <w:tab w:val="left" w:pos="0"/>
          <w:tab w:val="left" w:pos="142"/>
          <w:tab w:val="left" w:pos="426"/>
        </w:tabs>
        <w:ind w:left="-142"/>
        <w:rPr>
          <w:rFonts w:ascii="Arial" w:hAnsi="Arial" w:cs="Arial"/>
          <w:i w:val="0"/>
          <w:sz w:val="11"/>
          <w:szCs w:val="11"/>
          <w:lang w:val="en-US"/>
        </w:rPr>
      </w:pPr>
      <w:r w:rsidRPr="00E211EC">
        <w:rPr>
          <w:rFonts w:ascii="Arial" w:hAnsi="Arial"/>
          <w:i w:val="0"/>
          <w:sz w:val="11"/>
          <w:szCs w:val="11"/>
          <w:lang w:val="en-US"/>
        </w:rPr>
        <w:t>13.</w:t>
      </w:r>
      <w:r w:rsidR="00CE7BBD" w:rsidRPr="00E211EC">
        <w:rPr>
          <w:rFonts w:ascii="Arial" w:hAnsi="Arial"/>
          <w:i w:val="0"/>
          <w:sz w:val="11"/>
          <w:szCs w:val="11"/>
          <w:lang w:val="en-US"/>
        </w:rPr>
        <w:t>3</w:t>
      </w:r>
      <w:r w:rsidRPr="00E211EC">
        <w:rPr>
          <w:rFonts w:ascii="Arial" w:hAnsi="Arial"/>
          <w:i w:val="0"/>
          <w:sz w:val="11"/>
          <w:szCs w:val="11"/>
          <w:lang w:val="en-US"/>
        </w:rPr>
        <w:tab/>
      </w:r>
      <w:r w:rsidR="003B2A0D" w:rsidRPr="00E211EC">
        <w:rPr>
          <w:rFonts w:ascii="Arial" w:hAnsi="Arial"/>
          <w:i w:val="0"/>
          <w:sz w:val="11"/>
          <w:szCs w:val="11"/>
          <w:lang w:val="en-US"/>
        </w:rPr>
        <w:t xml:space="preserve">Breach by the Supplier of the terms of </w:t>
      </w:r>
      <w:r w:rsidR="00601DDC" w:rsidRPr="00E211EC">
        <w:rPr>
          <w:rFonts w:ascii="Arial" w:hAnsi="Arial"/>
          <w:i w:val="0"/>
          <w:sz w:val="11"/>
          <w:szCs w:val="11"/>
          <w:lang w:val="en-US"/>
        </w:rPr>
        <w:t xml:space="preserve">this </w:t>
      </w:r>
      <w:r w:rsidR="003B2A0D" w:rsidRPr="00E211EC">
        <w:rPr>
          <w:rFonts w:ascii="Arial" w:hAnsi="Arial"/>
          <w:i w:val="0"/>
          <w:sz w:val="11"/>
          <w:szCs w:val="11"/>
          <w:lang w:val="en-US"/>
        </w:rPr>
        <w:t xml:space="preserve">article 13 will be deemed a material breach and </w:t>
      </w:r>
      <w:r w:rsidR="00167292" w:rsidRPr="00E211EC">
        <w:rPr>
          <w:rFonts w:ascii="Arial" w:hAnsi="Arial"/>
          <w:i w:val="0"/>
          <w:sz w:val="11"/>
          <w:szCs w:val="11"/>
          <w:lang w:val="en-US"/>
        </w:rPr>
        <w:t>Aptar</w:t>
      </w:r>
      <w:r w:rsidR="00EB3B9F" w:rsidRPr="00E211EC">
        <w:rPr>
          <w:rFonts w:ascii="Arial" w:hAnsi="Arial"/>
          <w:i w:val="0"/>
          <w:sz w:val="11"/>
          <w:szCs w:val="11"/>
          <w:lang w:val="en-US"/>
        </w:rPr>
        <w:t xml:space="preserve"> </w:t>
      </w:r>
      <w:r w:rsidR="003B2A0D" w:rsidRPr="00E211EC">
        <w:rPr>
          <w:rFonts w:ascii="Arial" w:hAnsi="Arial"/>
          <w:i w:val="0"/>
          <w:sz w:val="11"/>
          <w:szCs w:val="11"/>
          <w:lang w:val="en-US"/>
        </w:rPr>
        <w:t>may immediately terminate the Order at any time with immediate effect and without payment of any compensation or other damages caused to the Supplier by such termination.</w:t>
      </w:r>
    </w:p>
    <w:p w14:paraId="5FE8A96B" w14:textId="77777777" w:rsidR="00FB2577" w:rsidRPr="00E211EC" w:rsidRDefault="0005162A" w:rsidP="006E048D">
      <w:pPr>
        <w:pStyle w:val="Heading2"/>
        <w:numPr>
          <w:ilvl w:val="0"/>
          <w:numId w:val="6"/>
        </w:numPr>
        <w:tabs>
          <w:tab w:val="clear" w:pos="360"/>
          <w:tab w:val="left" w:pos="0"/>
          <w:tab w:val="left" w:pos="142"/>
          <w:tab w:val="left" w:pos="426"/>
        </w:tabs>
        <w:spacing w:before="0" w:after="0"/>
        <w:ind w:left="-142" w:firstLine="0"/>
        <w:rPr>
          <w:rFonts w:ascii="Arial" w:hAnsi="Arial" w:cs="Arial"/>
          <w:i w:val="0"/>
          <w:sz w:val="11"/>
          <w:szCs w:val="11"/>
          <w:lang w:val="en-US"/>
        </w:rPr>
      </w:pPr>
      <w:r w:rsidRPr="00E211EC">
        <w:rPr>
          <w:rFonts w:ascii="Arial" w:hAnsi="Arial"/>
          <w:i w:val="0"/>
          <w:sz w:val="11"/>
          <w:szCs w:val="11"/>
          <w:u w:val="single"/>
          <w:lang w:val="en-US"/>
        </w:rPr>
        <w:t>GOVERNING</w:t>
      </w:r>
      <w:r w:rsidR="00DC7B85" w:rsidRPr="00E211EC">
        <w:rPr>
          <w:rFonts w:ascii="Arial" w:hAnsi="Arial"/>
          <w:i w:val="0"/>
          <w:sz w:val="11"/>
          <w:szCs w:val="11"/>
          <w:u w:val="single"/>
          <w:lang w:val="en-US"/>
        </w:rPr>
        <w:t xml:space="preserve"> </w:t>
      </w:r>
      <w:r w:rsidR="00E4181E" w:rsidRPr="00E211EC">
        <w:rPr>
          <w:rFonts w:ascii="Arial" w:hAnsi="Arial"/>
          <w:i w:val="0"/>
          <w:sz w:val="11"/>
          <w:szCs w:val="11"/>
          <w:u w:val="single"/>
          <w:lang w:val="en-US"/>
        </w:rPr>
        <w:t xml:space="preserve">LAW </w:t>
      </w:r>
      <w:r w:rsidR="00B978ED" w:rsidRPr="00E211EC">
        <w:rPr>
          <w:rFonts w:ascii="Arial" w:hAnsi="Arial"/>
          <w:i w:val="0"/>
          <w:sz w:val="11"/>
          <w:szCs w:val="11"/>
          <w:u w:val="single"/>
          <w:lang w:val="en-US"/>
        </w:rPr>
        <w:t>/</w:t>
      </w:r>
      <w:r w:rsidR="00E4181E" w:rsidRPr="00E211EC">
        <w:rPr>
          <w:rFonts w:ascii="Arial" w:hAnsi="Arial"/>
          <w:i w:val="0"/>
          <w:sz w:val="11"/>
          <w:szCs w:val="11"/>
          <w:u w:val="single"/>
          <w:lang w:val="en-US"/>
        </w:rPr>
        <w:t xml:space="preserve"> JURISDICTION</w:t>
      </w:r>
    </w:p>
    <w:p w14:paraId="5FE8A96C" w14:textId="77777777" w:rsidR="00FB2577" w:rsidRPr="00E211EC" w:rsidRDefault="00E4181E" w:rsidP="006E048D">
      <w:pPr>
        <w:pStyle w:val="StyleHeading1LatinBold"/>
        <w:keepNext w:val="0"/>
        <w:numPr>
          <w:ilvl w:val="1"/>
          <w:numId w:val="6"/>
        </w:numPr>
        <w:tabs>
          <w:tab w:val="left" w:pos="0"/>
          <w:tab w:val="left" w:pos="142"/>
          <w:tab w:val="left" w:pos="426"/>
        </w:tabs>
        <w:autoSpaceDE/>
        <w:autoSpaceDN/>
        <w:adjustRightInd/>
        <w:spacing w:before="0" w:after="0"/>
        <w:ind w:left="-142" w:firstLine="0"/>
        <w:jc w:val="both"/>
        <w:outlineLvl w:val="9"/>
        <w:rPr>
          <w:rFonts w:ascii="Arial" w:hAnsi="Arial" w:cs="Arial"/>
          <w:w w:val="0"/>
          <w:sz w:val="11"/>
          <w:szCs w:val="11"/>
          <w:lang w:val="en-US"/>
        </w:rPr>
      </w:pPr>
      <w:r w:rsidRPr="00E211EC">
        <w:rPr>
          <w:rFonts w:ascii="Arial" w:hAnsi="Arial"/>
          <w:w w:val="0"/>
          <w:sz w:val="11"/>
          <w:szCs w:val="11"/>
          <w:lang w:val="en-US"/>
        </w:rPr>
        <w:t xml:space="preserve">The </w:t>
      </w:r>
      <w:r w:rsidR="00C95DCF" w:rsidRPr="00E211EC">
        <w:rPr>
          <w:rFonts w:ascii="Arial" w:hAnsi="Arial"/>
          <w:w w:val="0"/>
          <w:sz w:val="11"/>
          <w:szCs w:val="11"/>
          <w:lang w:val="en-US"/>
        </w:rPr>
        <w:t>GTP</w:t>
      </w:r>
      <w:r w:rsidRPr="00E211EC">
        <w:rPr>
          <w:rFonts w:ascii="Arial" w:hAnsi="Arial"/>
          <w:w w:val="0"/>
          <w:sz w:val="11"/>
          <w:szCs w:val="11"/>
          <w:lang w:val="en-US"/>
        </w:rPr>
        <w:t xml:space="preserve"> and all the contracts entered into in application of the </w:t>
      </w:r>
      <w:r w:rsidR="00C95DCF" w:rsidRPr="00E211EC">
        <w:rPr>
          <w:rFonts w:ascii="Arial" w:hAnsi="Arial"/>
          <w:w w:val="0"/>
          <w:sz w:val="11"/>
          <w:szCs w:val="11"/>
          <w:lang w:val="en-US"/>
        </w:rPr>
        <w:t>GTP</w:t>
      </w:r>
      <w:r w:rsidRPr="00E211EC">
        <w:rPr>
          <w:rFonts w:ascii="Arial" w:hAnsi="Arial"/>
          <w:w w:val="0"/>
          <w:sz w:val="11"/>
          <w:szCs w:val="11"/>
          <w:lang w:val="en-US"/>
        </w:rPr>
        <w:t xml:space="preserve"> </w:t>
      </w:r>
      <w:r w:rsidR="00F11B05" w:rsidRPr="00E211EC">
        <w:rPr>
          <w:rFonts w:ascii="Arial" w:hAnsi="Arial"/>
          <w:w w:val="0"/>
          <w:sz w:val="11"/>
          <w:szCs w:val="11"/>
          <w:lang w:val="en-US"/>
        </w:rPr>
        <w:t xml:space="preserve">and any non-contractual obligations arising out of or in connection with it </w:t>
      </w:r>
      <w:r w:rsidR="00512709" w:rsidRPr="00E211EC">
        <w:rPr>
          <w:rFonts w:ascii="Arial" w:hAnsi="Arial"/>
          <w:w w:val="0"/>
          <w:sz w:val="11"/>
          <w:szCs w:val="11"/>
          <w:lang w:val="en-US"/>
        </w:rPr>
        <w:t xml:space="preserve">shall be governed and interpreted under </w:t>
      </w:r>
      <w:r w:rsidR="0011309B" w:rsidRPr="00E211EC">
        <w:rPr>
          <w:rFonts w:ascii="Arial" w:hAnsi="Arial"/>
          <w:w w:val="0"/>
          <w:sz w:val="11"/>
          <w:szCs w:val="11"/>
          <w:lang w:val="en-US"/>
        </w:rPr>
        <w:t>the</w:t>
      </w:r>
      <w:r w:rsidRPr="00E211EC">
        <w:rPr>
          <w:rFonts w:ascii="Arial" w:hAnsi="Arial"/>
          <w:w w:val="0"/>
          <w:sz w:val="11"/>
          <w:szCs w:val="11"/>
          <w:lang w:val="en-US"/>
        </w:rPr>
        <w:t xml:space="preserve"> law</w:t>
      </w:r>
      <w:r w:rsidR="0011309B" w:rsidRPr="00E211EC">
        <w:rPr>
          <w:rFonts w:ascii="Arial" w:hAnsi="Arial"/>
          <w:w w:val="0"/>
          <w:sz w:val="11"/>
          <w:szCs w:val="11"/>
          <w:lang w:val="en-US"/>
        </w:rPr>
        <w:t xml:space="preserve"> of the country of the registered office</w:t>
      </w:r>
      <w:r w:rsidR="00DD2456" w:rsidRPr="00E211EC">
        <w:rPr>
          <w:rFonts w:ascii="Arial" w:hAnsi="Arial"/>
          <w:w w:val="0"/>
          <w:sz w:val="11"/>
          <w:szCs w:val="11"/>
          <w:lang w:val="en-US"/>
        </w:rPr>
        <w:t xml:space="preserve"> (or principal place of business)</w:t>
      </w:r>
      <w:r w:rsidR="0011309B" w:rsidRPr="00E211EC">
        <w:rPr>
          <w:rFonts w:ascii="Arial" w:hAnsi="Arial"/>
          <w:w w:val="0"/>
          <w:sz w:val="11"/>
          <w:szCs w:val="11"/>
          <w:lang w:val="en-US"/>
        </w:rPr>
        <w:t xml:space="preserve"> of the relevant Aptar purchasing entity</w:t>
      </w:r>
      <w:r w:rsidRPr="00E211EC">
        <w:rPr>
          <w:rFonts w:ascii="Arial" w:hAnsi="Arial"/>
          <w:w w:val="0"/>
          <w:sz w:val="11"/>
          <w:szCs w:val="11"/>
          <w:lang w:val="en-US"/>
        </w:rPr>
        <w:t xml:space="preserve">, excluding its rules on conflict of laws. The Vienna Convention of 11 April 1980 </w:t>
      </w:r>
      <w:r w:rsidR="00512709" w:rsidRPr="00E211EC">
        <w:rPr>
          <w:rFonts w:ascii="Arial" w:hAnsi="Arial"/>
          <w:w w:val="0"/>
          <w:sz w:val="11"/>
          <w:szCs w:val="11"/>
          <w:lang w:val="en-US"/>
        </w:rPr>
        <w:t xml:space="preserve">on contracts for the </w:t>
      </w:r>
      <w:r w:rsidRPr="00E211EC">
        <w:rPr>
          <w:rFonts w:ascii="Arial" w:hAnsi="Arial"/>
          <w:w w:val="0"/>
          <w:sz w:val="11"/>
          <w:szCs w:val="11"/>
          <w:lang w:val="en-US"/>
        </w:rPr>
        <w:t xml:space="preserve">international sale of goods </w:t>
      </w:r>
      <w:r w:rsidR="00512709" w:rsidRPr="00E211EC">
        <w:rPr>
          <w:rFonts w:ascii="Arial" w:hAnsi="Arial"/>
          <w:w w:val="0"/>
          <w:sz w:val="11"/>
          <w:szCs w:val="11"/>
          <w:lang w:val="en-US"/>
        </w:rPr>
        <w:t>shall not apply</w:t>
      </w:r>
      <w:r w:rsidRPr="00E211EC">
        <w:rPr>
          <w:rFonts w:ascii="Arial" w:hAnsi="Arial"/>
          <w:w w:val="0"/>
          <w:sz w:val="11"/>
          <w:szCs w:val="11"/>
          <w:lang w:val="en-US"/>
        </w:rPr>
        <w:t>.</w:t>
      </w:r>
    </w:p>
    <w:p w14:paraId="5FE8A96D" w14:textId="77777777" w:rsidR="00963957" w:rsidRPr="00E211EC" w:rsidRDefault="00711094" w:rsidP="006E048D">
      <w:pPr>
        <w:pStyle w:val="BodyText3"/>
        <w:numPr>
          <w:ilvl w:val="1"/>
          <w:numId w:val="6"/>
        </w:numPr>
        <w:tabs>
          <w:tab w:val="left" w:pos="0"/>
          <w:tab w:val="left" w:pos="142"/>
          <w:tab w:val="left" w:pos="426"/>
        </w:tabs>
        <w:ind w:left="-142" w:firstLine="0"/>
        <w:rPr>
          <w:rFonts w:ascii="Arial" w:hAnsi="Arial" w:cs="Arial"/>
          <w:b w:val="0"/>
          <w:i/>
          <w:sz w:val="11"/>
          <w:szCs w:val="11"/>
          <w:lang w:val="en-US"/>
        </w:rPr>
      </w:pPr>
      <w:bookmarkStart w:id="5" w:name="_DV_M544"/>
      <w:bookmarkEnd w:id="5"/>
      <w:r w:rsidRPr="00E211EC">
        <w:rPr>
          <w:rFonts w:ascii="Arial" w:hAnsi="Arial"/>
          <w:b w:val="0"/>
          <w:w w:val="0"/>
          <w:sz w:val="11"/>
          <w:szCs w:val="11"/>
          <w:lang w:val="en-US"/>
        </w:rPr>
        <w:t>T</w:t>
      </w:r>
      <w:r w:rsidR="00E4181E" w:rsidRPr="00E211EC">
        <w:rPr>
          <w:rFonts w:ascii="Arial" w:hAnsi="Arial"/>
          <w:b w:val="0"/>
          <w:w w:val="0"/>
          <w:sz w:val="11"/>
          <w:szCs w:val="11"/>
          <w:lang w:val="en-US"/>
        </w:rPr>
        <w:t xml:space="preserve">he courts in the place of the registered office of Aptar on the date of the Order will </w:t>
      </w:r>
      <w:r w:rsidR="00A74DE7" w:rsidRPr="00E211EC">
        <w:rPr>
          <w:rFonts w:ascii="Arial" w:hAnsi="Arial"/>
          <w:b w:val="0"/>
          <w:w w:val="0"/>
          <w:sz w:val="11"/>
          <w:szCs w:val="11"/>
          <w:lang w:val="en-US"/>
        </w:rPr>
        <w:t>have exclusive</w:t>
      </w:r>
      <w:r w:rsidR="00E4181E" w:rsidRPr="00E211EC">
        <w:rPr>
          <w:rFonts w:ascii="Arial" w:hAnsi="Arial"/>
          <w:b w:val="0"/>
          <w:w w:val="0"/>
          <w:sz w:val="11"/>
          <w:szCs w:val="11"/>
          <w:lang w:val="en-US"/>
        </w:rPr>
        <w:t xml:space="preserve"> jurisdiction to hear any disputes resulting from or related to </w:t>
      </w:r>
      <w:r w:rsidR="008226D7" w:rsidRPr="00E211EC">
        <w:rPr>
          <w:rFonts w:ascii="Arial" w:hAnsi="Arial"/>
          <w:b w:val="0"/>
          <w:w w:val="0"/>
          <w:sz w:val="11"/>
          <w:szCs w:val="11"/>
          <w:lang w:val="en-US"/>
        </w:rPr>
        <w:t xml:space="preserve">the </w:t>
      </w:r>
      <w:r w:rsidR="00E4181E" w:rsidRPr="00E211EC">
        <w:rPr>
          <w:rFonts w:ascii="Arial" w:hAnsi="Arial"/>
          <w:b w:val="0"/>
          <w:w w:val="0"/>
          <w:sz w:val="11"/>
          <w:szCs w:val="11"/>
          <w:lang w:val="en-US"/>
        </w:rPr>
        <w:t>Order</w:t>
      </w:r>
      <w:r w:rsidR="003A0F73" w:rsidRPr="00E211EC">
        <w:rPr>
          <w:rFonts w:ascii="Arial" w:hAnsi="Arial"/>
          <w:b w:val="0"/>
          <w:w w:val="0"/>
          <w:sz w:val="11"/>
          <w:szCs w:val="11"/>
          <w:lang w:val="en-US"/>
        </w:rPr>
        <w:t xml:space="preserve"> or the</w:t>
      </w:r>
      <w:r w:rsidR="008226D7" w:rsidRPr="00E211EC">
        <w:rPr>
          <w:rFonts w:ascii="Arial" w:hAnsi="Arial"/>
          <w:b w:val="0"/>
          <w:w w:val="0"/>
          <w:sz w:val="11"/>
          <w:szCs w:val="11"/>
          <w:lang w:val="en-US"/>
        </w:rPr>
        <w:t xml:space="preserve"> GTP</w:t>
      </w:r>
      <w:r w:rsidR="00F11B05" w:rsidRPr="00E211EC">
        <w:rPr>
          <w:rFonts w:ascii="Arial" w:hAnsi="Arial"/>
          <w:b w:val="0"/>
          <w:w w:val="0"/>
          <w:sz w:val="11"/>
          <w:szCs w:val="11"/>
          <w:lang w:val="en-US"/>
        </w:rPr>
        <w:t>, including in relation to any non-contractual obligations</w:t>
      </w:r>
      <w:r w:rsidR="00E4181E" w:rsidRPr="00E211EC">
        <w:rPr>
          <w:rFonts w:ascii="Arial" w:hAnsi="Arial"/>
          <w:b w:val="0"/>
          <w:w w:val="0"/>
          <w:sz w:val="11"/>
          <w:szCs w:val="11"/>
          <w:lang w:val="en-US"/>
        </w:rPr>
        <w:t>.</w:t>
      </w:r>
    </w:p>
    <w:p w14:paraId="5FE8A972" w14:textId="5370E5E2" w:rsidR="00F11B05" w:rsidRPr="00E211EC" w:rsidRDefault="00F11B05" w:rsidP="001A1583">
      <w:pPr>
        <w:pStyle w:val="BodyText3"/>
        <w:numPr>
          <w:ilvl w:val="0"/>
          <w:numId w:val="0"/>
        </w:numPr>
        <w:tabs>
          <w:tab w:val="left" w:pos="0"/>
          <w:tab w:val="left" w:pos="1701"/>
          <w:tab w:val="left" w:pos="3544"/>
          <w:tab w:val="right" w:pos="5387"/>
        </w:tabs>
        <w:ind w:left="-142"/>
        <w:rPr>
          <w:rFonts w:ascii="Arial" w:hAnsi="Arial" w:cs="Arial"/>
          <w:b w:val="0"/>
          <w:i/>
          <w:sz w:val="10"/>
          <w:szCs w:val="10"/>
          <w:lang w:val="en-US"/>
        </w:rPr>
      </w:pPr>
    </w:p>
    <w:sectPr w:rsidR="00F11B05" w:rsidRPr="00E211EC" w:rsidSect="00E8745B">
      <w:type w:val="continuous"/>
      <w:pgSz w:w="11907" w:h="16840" w:code="9"/>
      <w:pgMar w:top="709" w:right="284" w:bottom="1560" w:left="425" w:header="0" w:footer="937" w:gutter="0"/>
      <w:cols w:num="2" w:space="285"/>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74C1F92" w14:textId="77777777" w:rsidR="00CD6150" w:rsidRDefault="00CD6150">
      <w:r>
        <w:separator/>
      </w:r>
    </w:p>
  </w:endnote>
  <w:endnote w:type="continuationSeparator" w:id="0">
    <w:p w14:paraId="25196E1B" w14:textId="77777777" w:rsidR="00CD6150" w:rsidRDefault="00CD61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979" w14:textId="77777777" w:rsidR="0065606E" w:rsidRDefault="0065606E" w:rsidP="0065606E">
    <w:pPr>
      <w:pStyle w:val="Footer"/>
      <w:numPr>
        <w:ilvl w:val="0"/>
        <w:numId w:val="0"/>
      </w:numPr>
      <w:ind w:left="257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97A" w14:textId="77777777" w:rsidR="006A2957" w:rsidRPr="002B6A66" w:rsidRDefault="006A2957" w:rsidP="002B6A66">
    <w:pPr>
      <w:pStyle w:val="Footer"/>
      <w:numPr>
        <w:ilvl w:val="0"/>
        <w:numId w:val="0"/>
      </w:numPr>
      <w:ind w:right="-285"/>
      <w:jc w:val="right"/>
      <w:rPr>
        <w:sz w:val="14"/>
        <w:szCs w:val="14"/>
        <w:lang w:val="fr-FR"/>
      </w:rPr>
    </w:pPr>
    <w:r w:rsidRPr="002B6A66">
      <w:rPr>
        <w:sz w:val="14"/>
        <w:szCs w:val="14"/>
        <w:lang w:val="fr-FR"/>
      </w:rPr>
      <w:t>January 2015</w:t>
    </w:r>
  </w:p>
  <w:p w14:paraId="5FE8A97B" w14:textId="77777777" w:rsidR="006A2957" w:rsidRPr="002B6A66" w:rsidRDefault="006A2957" w:rsidP="002B6A66">
    <w:pPr>
      <w:pStyle w:val="Footer"/>
      <w:numPr>
        <w:ilvl w:val="0"/>
        <w:numId w:val="0"/>
      </w:numPr>
      <w:jc w:val="center"/>
      <w:rPr>
        <w:i/>
        <w:sz w:val="14"/>
        <w:szCs w:val="14"/>
        <w:lang w:val="fr-FR"/>
      </w:rPr>
    </w:pPr>
    <w:r w:rsidRPr="002B6A66">
      <w:rPr>
        <w:b/>
        <w:i/>
        <w:sz w:val="14"/>
        <w:szCs w:val="14"/>
        <w:lang w:val="fr-FR"/>
      </w:rPr>
      <w:t xml:space="preserve">APTAR FRANCE SAS - </w:t>
    </w:r>
    <w:r w:rsidRPr="002B6A66">
      <w:rPr>
        <w:i/>
        <w:sz w:val="14"/>
        <w:szCs w:val="14"/>
        <w:lang w:val="fr-FR"/>
      </w:rPr>
      <w:t>Société par actions simplifiée au capital de 66 848 745 €</w:t>
    </w:r>
    <w:r>
      <w:rPr>
        <w:i/>
        <w:sz w:val="14"/>
        <w:szCs w:val="14"/>
        <w:lang w:val="fr-FR"/>
      </w:rPr>
      <w:t xml:space="preserve"> -</w:t>
    </w:r>
    <w:r w:rsidRPr="002B6A66">
      <w:rPr>
        <w:i/>
        <w:sz w:val="14"/>
        <w:szCs w:val="14"/>
        <w:lang w:val="fr-FR"/>
      </w:rPr>
      <w:t xml:space="preserve"> </w:t>
    </w:r>
    <w:r>
      <w:rPr>
        <w:i/>
        <w:sz w:val="14"/>
        <w:szCs w:val="14"/>
        <w:lang w:val="fr-FR"/>
      </w:rPr>
      <w:t>SIREN</w:t>
    </w:r>
    <w:r w:rsidRPr="002B6A66">
      <w:rPr>
        <w:i/>
        <w:sz w:val="14"/>
        <w:szCs w:val="14"/>
        <w:lang w:val="fr-FR"/>
      </w:rPr>
      <w:t xml:space="preserve"> 552 081</w:t>
    </w:r>
    <w:r>
      <w:rPr>
        <w:i/>
        <w:sz w:val="14"/>
        <w:szCs w:val="14"/>
        <w:lang w:val="fr-FR"/>
      </w:rPr>
      <w:t> </w:t>
    </w:r>
    <w:r w:rsidRPr="002B6A66">
      <w:rPr>
        <w:i/>
        <w:sz w:val="14"/>
        <w:szCs w:val="14"/>
        <w:lang w:val="fr-FR"/>
      </w:rPr>
      <w:t>739</w:t>
    </w:r>
    <w:r>
      <w:rPr>
        <w:i/>
        <w:sz w:val="14"/>
        <w:szCs w:val="14"/>
        <w:lang w:val="fr-FR"/>
      </w:rPr>
      <w:t xml:space="preserve"> -</w:t>
    </w:r>
    <w:r w:rsidRPr="002B6A66">
      <w:rPr>
        <w:i/>
        <w:sz w:val="14"/>
        <w:szCs w:val="14"/>
        <w:lang w:val="fr-FR"/>
      </w:rPr>
      <w:t xml:space="preserve"> RCS Evreux</w:t>
    </w:r>
  </w:p>
  <w:p w14:paraId="5FE8A97C" w14:textId="77777777" w:rsidR="006A2957" w:rsidRDefault="006A2957" w:rsidP="002B6A66">
    <w:pPr>
      <w:pStyle w:val="Footer"/>
      <w:numPr>
        <w:ilvl w:val="0"/>
        <w:numId w:val="0"/>
      </w:numPr>
      <w:jc w:val="center"/>
      <w:rPr>
        <w:i/>
        <w:sz w:val="14"/>
        <w:szCs w:val="14"/>
        <w:lang w:val="fr-FR"/>
      </w:rPr>
    </w:pPr>
    <w:r>
      <w:rPr>
        <w:i/>
        <w:sz w:val="14"/>
        <w:szCs w:val="14"/>
        <w:lang w:val="fr-FR"/>
      </w:rPr>
      <w:t>S</w:t>
    </w:r>
    <w:r w:rsidRPr="002B6A66">
      <w:rPr>
        <w:i/>
        <w:sz w:val="14"/>
        <w:szCs w:val="14"/>
        <w:lang w:val="fr-FR"/>
      </w:rPr>
      <w:t>iège social</w:t>
    </w:r>
    <w:r>
      <w:rPr>
        <w:i/>
        <w:sz w:val="14"/>
        <w:szCs w:val="14"/>
        <w:lang w:val="fr-FR"/>
      </w:rPr>
      <w:t> :</w:t>
    </w:r>
    <w:r w:rsidRPr="002B6A66">
      <w:rPr>
        <w:i/>
        <w:sz w:val="14"/>
        <w:szCs w:val="14"/>
        <w:lang w:val="fr-FR"/>
      </w:rPr>
      <w:t xml:space="preserve"> Le Prieuré – BP 121 27110 Le Neubourg, </w:t>
    </w:r>
    <w:r>
      <w:rPr>
        <w:i/>
        <w:sz w:val="14"/>
        <w:szCs w:val="14"/>
        <w:lang w:val="fr-FR"/>
      </w:rPr>
      <w:t>France – VAT ……………………….</w:t>
    </w:r>
  </w:p>
  <w:p w14:paraId="5FE8A97D" w14:textId="77777777" w:rsidR="006A2957" w:rsidRPr="002B6A66" w:rsidRDefault="006A2957" w:rsidP="002B6A66">
    <w:pPr>
      <w:pStyle w:val="Footer"/>
      <w:numPr>
        <w:ilvl w:val="0"/>
        <w:numId w:val="0"/>
      </w:numPr>
      <w:jc w:val="center"/>
      <w:rPr>
        <w:sz w:val="14"/>
        <w:szCs w:val="14"/>
        <w:lang w:val="fr-FR"/>
      </w:rPr>
    </w:pPr>
    <w:r>
      <w:rPr>
        <w:i/>
        <w:sz w:val="14"/>
        <w:szCs w:val="14"/>
        <w:lang w:val="fr-FR"/>
      </w:rPr>
      <w:t>T</w:t>
    </w:r>
    <w:r w:rsidRPr="002B6A66">
      <w:rPr>
        <w:i/>
        <w:sz w:val="14"/>
        <w:szCs w:val="14"/>
        <w:lang w:val="fr-FR"/>
      </w:rPr>
      <w:t>éléphone +33 (0)2 32 24 84 84</w:t>
    </w:r>
    <w:r>
      <w:rPr>
        <w:i/>
        <w:sz w:val="14"/>
        <w:szCs w:val="14"/>
        <w:lang w:val="fr-FR"/>
      </w:rPr>
      <w:t xml:space="preserve"> / </w:t>
    </w:r>
    <w:r w:rsidRPr="002B6A66">
      <w:rPr>
        <w:i/>
        <w:sz w:val="14"/>
        <w:szCs w:val="14"/>
      </w:rPr>
      <w:t>Fax +33 (0)2 32 35 29 14</w:t>
    </w:r>
    <w:r>
      <w:rPr>
        <w:i/>
        <w:sz w:val="14"/>
        <w:szCs w:val="14"/>
      </w:rPr>
      <w:t xml:space="preserve"> /</w:t>
    </w:r>
    <w:r w:rsidRPr="002B6A66">
      <w:rPr>
        <w:i/>
        <w:sz w:val="14"/>
        <w:szCs w:val="14"/>
      </w:rPr>
      <w:t xml:space="preserve"> www.aptar.com</w:t>
    </w:r>
  </w:p>
  <w:p w14:paraId="5FE8A97E" w14:textId="77777777" w:rsidR="00BC79B7" w:rsidRPr="006A2957" w:rsidRDefault="00BC79B7" w:rsidP="006A2957">
    <w:pPr>
      <w:pStyle w:val="Footer"/>
      <w:numPr>
        <w:ilvl w:val="0"/>
        <w:numId w:val="0"/>
      </w:numPr>
      <w:rPr>
        <w:lang w:val="fr-FR"/>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FC6AFF" w14:textId="38BB98D0" w:rsidR="00226A3A" w:rsidRPr="00226A3A" w:rsidRDefault="008912A1" w:rsidP="00226A3A">
    <w:pPr>
      <w:numPr>
        <w:ilvl w:val="0"/>
        <w:numId w:val="0"/>
      </w:numPr>
      <w:tabs>
        <w:tab w:val="center" w:pos="0"/>
        <w:tab w:val="right" w:pos="9072"/>
      </w:tabs>
      <w:ind w:right="992"/>
      <w:jc w:val="right"/>
      <w:rPr>
        <w:b/>
        <w:noProof/>
        <w:sz w:val="9"/>
        <w:szCs w:val="9"/>
        <w:lang w:val="en-US"/>
      </w:rPr>
    </w:pPr>
    <w:r>
      <w:rPr>
        <w:b/>
        <w:noProof/>
        <w:sz w:val="9"/>
        <w:szCs w:val="9"/>
        <w:lang w:val="en-US"/>
      </w:rPr>
      <w:t>JUNE 2022</w:t>
    </w:r>
  </w:p>
  <w:p w14:paraId="74B10B20" w14:textId="5B728EE4" w:rsidR="008912A1" w:rsidRDefault="008912A1" w:rsidP="008912A1">
    <w:pPr>
      <w:numPr>
        <w:ilvl w:val="0"/>
        <w:numId w:val="0"/>
      </w:numPr>
      <w:tabs>
        <w:tab w:val="center" w:pos="4536"/>
        <w:tab w:val="right" w:pos="9072"/>
      </w:tabs>
      <w:ind w:right="992"/>
      <w:jc w:val="center"/>
      <w:rPr>
        <w:i/>
        <w:sz w:val="10"/>
        <w:szCs w:val="10"/>
        <w:lang w:val="en-US"/>
      </w:rPr>
    </w:pPr>
    <w:r w:rsidRPr="005F093A">
      <w:rPr>
        <w:b/>
        <w:i/>
        <w:noProof/>
        <w:sz w:val="9"/>
        <w:szCs w:val="9"/>
        <w:lang w:val="en-US"/>
      </w:rPr>
      <w:t>APTAR EUROPE HOLDING SAS</w:t>
    </w:r>
    <w:r w:rsidRPr="005F093A">
      <w:rPr>
        <w:i/>
        <w:noProof/>
        <w:sz w:val="9"/>
        <w:szCs w:val="9"/>
        <w:lang w:val="en-US"/>
      </w:rPr>
      <w:t xml:space="preserve">, </w:t>
    </w:r>
    <w:r w:rsidRPr="00C90973">
      <w:rPr>
        <w:i/>
        <w:sz w:val="10"/>
        <w:szCs w:val="10"/>
        <w:lang w:val="en-US"/>
      </w:rPr>
      <w:t xml:space="preserve">“Société par actions simplifiée” under French law, with </w:t>
    </w:r>
    <w:r>
      <w:rPr>
        <w:i/>
        <w:sz w:val="10"/>
        <w:szCs w:val="10"/>
        <w:lang w:val="en-US"/>
      </w:rPr>
      <w:t>a share capital of EUR 796 563 323</w:t>
    </w:r>
    <w:r w:rsidRPr="00C90973">
      <w:rPr>
        <w:i/>
        <w:sz w:val="10"/>
        <w:szCs w:val="10"/>
        <w:lang w:val="en-US"/>
      </w:rPr>
      <w:t xml:space="preserve"> - SIREN </w:t>
    </w:r>
    <w:r>
      <w:rPr>
        <w:i/>
        <w:sz w:val="10"/>
        <w:szCs w:val="10"/>
        <w:lang w:val="en-US"/>
      </w:rPr>
      <w:t>442 770 293</w:t>
    </w:r>
    <w:r w:rsidRPr="00C90973">
      <w:rPr>
        <w:i/>
        <w:sz w:val="10"/>
        <w:szCs w:val="10"/>
        <w:lang w:val="en-US"/>
      </w:rPr>
      <w:t xml:space="preserve"> RCS </w:t>
    </w:r>
    <w:r>
      <w:rPr>
        <w:i/>
        <w:sz w:val="10"/>
        <w:szCs w:val="10"/>
        <w:lang w:val="en-US"/>
      </w:rPr>
      <w:t>Versailles</w:t>
    </w:r>
  </w:p>
  <w:p w14:paraId="4704B1A7" w14:textId="77777777" w:rsidR="008912A1" w:rsidRPr="005F093A" w:rsidRDefault="008912A1" w:rsidP="008912A1">
    <w:pPr>
      <w:numPr>
        <w:ilvl w:val="0"/>
        <w:numId w:val="0"/>
      </w:numPr>
      <w:tabs>
        <w:tab w:val="center" w:pos="4536"/>
        <w:tab w:val="right" w:pos="9072"/>
      </w:tabs>
      <w:ind w:right="992"/>
      <w:jc w:val="center"/>
      <w:rPr>
        <w:sz w:val="10"/>
        <w:szCs w:val="10"/>
      </w:rPr>
    </w:pPr>
    <w:r w:rsidRPr="005F093A">
      <w:rPr>
        <w:i/>
        <w:sz w:val="10"/>
        <w:szCs w:val="10"/>
      </w:rPr>
      <w:t>Registered office :</w:t>
    </w:r>
    <w:r w:rsidRPr="005F093A">
      <w:rPr>
        <w:i/>
        <w:noProof/>
        <w:sz w:val="10"/>
        <w:szCs w:val="10"/>
      </w:rPr>
      <w:t xml:space="preserve"> 36-38, rue de la Princesse, 78430 Louveciennes, France, VAT FR69 442 770 293, Phone +33 (0) 1 30 87 19 80, www.aptar.com</w:t>
    </w:r>
    <w:bookmarkStart w:id="1" w:name="_GoBack"/>
    <w:bookmarkEnd w:id="1"/>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73945F" w14:textId="77777777" w:rsidR="00CD6150" w:rsidRDefault="00CD6150">
      <w:r>
        <w:separator/>
      </w:r>
    </w:p>
  </w:footnote>
  <w:footnote w:type="continuationSeparator" w:id="0">
    <w:p w14:paraId="763A5B53" w14:textId="77777777" w:rsidR="00CD6150" w:rsidRDefault="00CD61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977" w14:textId="77777777" w:rsidR="0065606E" w:rsidRDefault="0065606E" w:rsidP="0065606E">
    <w:pPr>
      <w:pStyle w:val="Header"/>
      <w:numPr>
        <w:ilvl w:val="0"/>
        <w:numId w:val="0"/>
      </w:numPr>
      <w:ind w:left="2575"/>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978" w14:textId="77777777" w:rsidR="008F4751" w:rsidRDefault="008F4751" w:rsidP="008F4751">
    <w:pPr>
      <w:pStyle w:val="Header"/>
      <w:numPr>
        <w:ilvl w:val="0"/>
        <w:numId w:val="0"/>
      </w:numPr>
      <w:ind w:left="2575"/>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8A97F" w14:textId="77777777" w:rsidR="006E048D" w:rsidRPr="00E00A9A" w:rsidRDefault="006E048D" w:rsidP="00BC79B7">
    <w:pPr>
      <w:pStyle w:val="Header"/>
      <w:numPr>
        <w:ilvl w:val="0"/>
        <w:numId w:val="0"/>
      </w:numPr>
      <w:ind w:left="2575"/>
      <w:rPr>
        <w:sz w:val="28"/>
      </w:rPr>
    </w:pPr>
    <w:r w:rsidRPr="00E00A9A">
      <w:rPr>
        <w:noProof/>
        <w:sz w:val="28"/>
        <w:lang w:val="en-US" w:eastAsia="zh-CN"/>
      </w:rPr>
      <w:drawing>
        <wp:anchor distT="0" distB="0" distL="114300" distR="114300" simplePos="0" relativeHeight="251658240" behindDoc="1" locked="0" layoutInCell="1" allowOverlap="1" wp14:anchorId="5FE8A984" wp14:editId="68A6B7C9">
          <wp:simplePos x="0" y="0"/>
          <wp:positionH relativeFrom="page">
            <wp:posOffset>539325</wp:posOffset>
          </wp:positionH>
          <wp:positionV relativeFrom="page">
            <wp:posOffset>156032</wp:posOffset>
          </wp:positionV>
          <wp:extent cx="1027911" cy="288386"/>
          <wp:effectExtent l="0" t="0" r="1270" b="0"/>
          <wp:wrapNone/>
          <wp:docPr id="6" name="Image 6" descr="a_logo_k_cg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_logo_k_cg10"/>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7911" cy="288386"/>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5FE8A980" w14:textId="77777777" w:rsidR="00BC79B7" w:rsidRPr="0065606E" w:rsidRDefault="006E048D" w:rsidP="00226A3A">
    <w:pPr>
      <w:pStyle w:val="Title"/>
      <w:numPr>
        <w:ilvl w:val="0"/>
        <w:numId w:val="0"/>
      </w:numPr>
      <w:rPr>
        <w:noProof/>
        <w:lang w:val="en-US" w:eastAsia="en-US"/>
      </w:rPr>
    </w:pPr>
    <w:r w:rsidRPr="006E048D">
      <w:rPr>
        <w:rFonts w:ascii="Arial" w:hAnsi="Arial"/>
        <w:spacing w:val="20"/>
        <w:sz w:val="16"/>
        <w:szCs w:val="12"/>
        <w:u w:val="single"/>
        <w:lang w:val="en-US"/>
      </w:rPr>
      <w:t>PURCHASING G</w:t>
    </w:r>
    <w:bookmarkStart w:id="0" w:name="_Ref2321517"/>
    <w:bookmarkEnd w:id="0"/>
    <w:r w:rsidRPr="006E048D">
      <w:rPr>
        <w:rFonts w:ascii="Arial" w:hAnsi="Arial"/>
        <w:spacing w:val="20"/>
        <w:sz w:val="16"/>
        <w:szCs w:val="12"/>
        <w:u w:val="single"/>
        <w:lang w:val="en-US"/>
      </w:rPr>
      <w:t>ENERAL TERMS AND CONDITIONS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F5A06"/>
    <w:multiLevelType w:val="hybridMultilevel"/>
    <w:tmpl w:val="6CC8D0DE"/>
    <w:lvl w:ilvl="0" w:tplc="5F0E0CC0">
      <w:numFmt w:val="bullet"/>
      <w:lvlText w:val="-"/>
      <w:lvlJc w:val="left"/>
      <w:pPr>
        <w:ind w:left="644" w:hanging="360"/>
      </w:pPr>
      <w:rPr>
        <w:rFonts w:ascii="Arial" w:eastAsia="Times New Roman" w:hAnsi="Arial" w:cs="Arial" w:hint="default"/>
      </w:rPr>
    </w:lvl>
    <w:lvl w:ilvl="1" w:tplc="040C0003" w:tentative="1">
      <w:start w:val="1"/>
      <w:numFmt w:val="bullet"/>
      <w:lvlText w:val="o"/>
      <w:lvlJc w:val="left"/>
      <w:pPr>
        <w:ind w:left="1364" w:hanging="360"/>
      </w:pPr>
      <w:rPr>
        <w:rFonts w:ascii="Courier New" w:hAnsi="Courier New" w:cs="Courier New" w:hint="default"/>
      </w:rPr>
    </w:lvl>
    <w:lvl w:ilvl="2" w:tplc="040C0005" w:tentative="1">
      <w:start w:val="1"/>
      <w:numFmt w:val="bullet"/>
      <w:lvlText w:val=""/>
      <w:lvlJc w:val="left"/>
      <w:pPr>
        <w:ind w:left="2084" w:hanging="360"/>
      </w:pPr>
      <w:rPr>
        <w:rFonts w:ascii="Wingdings" w:hAnsi="Wingdings" w:hint="default"/>
      </w:rPr>
    </w:lvl>
    <w:lvl w:ilvl="3" w:tplc="040C0001" w:tentative="1">
      <w:start w:val="1"/>
      <w:numFmt w:val="bullet"/>
      <w:lvlText w:val=""/>
      <w:lvlJc w:val="left"/>
      <w:pPr>
        <w:ind w:left="2804" w:hanging="360"/>
      </w:pPr>
      <w:rPr>
        <w:rFonts w:ascii="Symbol" w:hAnsi="Symbol" w:hint="default"/>
      </w:rPr>
    </w:lvl>
    <w:lvl w:ilvl="4" w:tplc="040C0003" w:tentative="1">
      <w:start w:val="1"/>
      <w:numFmt w:val="bullet"/>
      <w:lvlText w:val="o"/>
      <w:lvlJc w:val="left"/>
      <w:pPr>
        <w:ind w:left="3524" w:hanging="360"/>
      </w:pPr>
      <w:rPr>
        <w:rFonts w:ascii="Courier New" w:hAnsi="Courier New" w:cs="Courier New" w:hint="default"/>
      </w:rPr>
    </w:lvl>
    <w:lvl w:ilvl="5" w:tplc="040C0005" w:tentative="1">
      <w:start w:val="1"/>
      <w:numFmt w:val="bullet"/>
      <w:lvlText w:val=""/>
      <w:lvlJc w:val="left"/>
      <w:pPr>
        <w:ind w:left="4244" w:hanging="360"/>
      </w:pPr>
      <w:rPr>
        <w:rFonts w:ascii="Wingdings" w:hAnsi="Wingdings" w:hint="default"/>
      </w:rPr>
    </w:lvl>
    <w:lvl w:ilvl="6" w:tplc="040C0001" w:tentative="1">
      <w:start w:val="1"/>
      <w:numFmt w:val="bullet"/>
      <w:lvlText w:val=""/>
      <w:lvlJc w:val="left"/>
      <w:pPr>
        <w:ind w:left="4964" w:hanging="360"/>
      </w:pPr>
      <w:rPr>
        <w:rFonts w:ascii="Symbol" w:hAnsi="Symbol" w:hint="default"/>
      </w:rPr>
    </w:lvl>
    <w:lvl w:ilvl="7" w:tplc="040C0003" w:tentative="1">
      <w:start w:val="1"/>
      <w:numFmt w:val="bullet"/>
      <w:lvlText w:val="o"/>
      <w:lvlJc w:val="left"/>
      <w:pPr>
        <w:ind w:left="5684" w:hanging="360"/>
      </w:pPr>
      <w:rPr>
        <w:rFonts w:ascii="Courier New" w:hAnsi="Courier New" w:cs="Courier New" w:hint="default"/>
      </w:rPr>
    </w:lvl>
    <w:lvl w:ilvl="8" w:tplc="040C0005" w:tentative="1">
      <w:start w:val="1"/>
      <w:numFmt w:val="bullet"/>
      <w:lvlText w:val=""/>
      <w:lvlJc w:val="left"/>
      <w:pPr>
        <w:ind w:left="6404" w:hanging="360"/>
      </w:pPr>
      <w:rPr>
        <w:rFonts w:ascii="Wingdings" w:hAnsi="Wingdings" w:hint="default"/>
      </w:rPr>
    </w:lvl>
  </w:abstractNum>
  <w:abstractNum w:abstractNumId="1" w15:restartNumberingAfterBreak="0">
    <w:nsid w:val="07306905"/>
    <w:multiLevelType w:val="hybridMultilevel"/>
    <w:tmpl w:val="840AE622"/>
    <w:lvl w:ilvl="0" w:tplc="26ECA60C">
      <w:numFmt w:val="bullet"/>
      <w:lvlText w:val="-"/>
      <w:lvlJc w:val="left"/>
      <w:pPr>
        <w:ind w:left="360" w:hanging="360"/>
      </w:pPr>
      <w:rPr>
        <w:rFonts w:ascii="Arial" w:eastAsia="Times New Roman" w:hAnsi="Arial" w:cs="Aria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128E090C"/>
    <w:multiLevelType w:val="singleLevel"/>
    <w:tmpl w:val="0C090011"/>
    <w:lvl w:ilvl="0">
      <w:start w:val="1"/>
      <w:numFmt w:val="decimal"/>
      <w:lvlText w:val="%1)"/>
      <w:lvlJc w:val="left"/>
      <w:pPr>
        <w:tabs>
          <w:tab w:val="num" w:pos="360"/>
        </w:tabs>
        <w:ind w:left="360" w:hanging="360"/>
      </w:pPr>
      <w:rPr>
        <w:rFonts w:hint="default"/>
      </w:rPr>
    </w:lvl>
  </w:abstractNum>
  <w:abstractNum w:abstractNumId="3" w15:restartNumberingAfterBreak="0">
    <w:nsid w:val="16B42D54"/>
    <w:multiLevelType w:val="hybridMultilevel"/>
    <w:tmpl w:val="41EA36F0"/>
    <w:lvl w:ilvl="0" w:tplc="8444C074">
      <w:start w:val="8"/>
      <w:numFmt w:val="bullet"/>
      <w:lvlText w:val="-"/>
      <w:lvlJc w:val="left"/>
      <w:pPr>
        <w:ind w:left="76" w:hanging="360"/>
      </w:pPr>
      <w:rPr>
        <w:rFonts w:ascii="Arial" w:eastAsia="Times New Roman" w:hAnsi="Arial" w:cs="Arial" w:hint="default"/>
      </w:rPr>
    </w:lvl>
    <w:lvl w:ilvl="1" w:tplc="04090003" w:tentative="1">
      <w:start w:val="1"/>
      <w:numFmt w:val="bullet"/>
      <w:lvlText w:val="o"/>
      <w:lvlJc w:val="left"/>
      <w:pPr>
        <w:ind w:left="1156" w:hanging="360"/>
      </w:pPr>
      <w:rPr>
        <w:rFonts w:ascii="Courier New" w:hAnsi="Courier New" w:cs="Courier New" w:hint="default"/>
      </w:rPr>
    </w:lvl>
    <w:lvl w:ilvl="2" w:tplc="04090005" w:tentative="1">
      <w:start w:val="1"/>
      <w:numFmt w:val="bullet"/>
      <w:lvlText w:val=""/>
      <w:lvlJc w:val="left"/>
      <w:pPr>
        <w:ind w:left="1876" w:hanging="360"/>
      </w:pPr>
      <w:rPr>
        <w:rFonts w:ascii="Wingdings" w:hAnsi="Wingdings" w:hint="default"/>
      </w:rPr>
    </w:lvl>
    <w:lvl w:ilvl="3" w:tplc="04090001" w:tentative="1">
      <w:start w:val="1"/>
      <w:numFmt w:val="bullet"/>
      <w:lvlText w:val=""/>
      <w:lvlJc w:val="left"/>
      <w:pPr>
        <w:ind w:left="2596" w:hanging="360"/>
      </w:pPr>
      <w:rPr>
        <w:rFonts w:ascii="Symbol" w:hAnsi="Symbol" w:hint="default"/>
      </w:rPr>
    </w:lvl>
    <w:lvl w:ilvl="4" w:tplc="04090003" w:tentative="1">
      <w:start w:val="1"/>
      <w:numFmt w:val="bullet"/>
      <w:lvlText w:val="o"/>
      <w:lvlJc w:val="left"/>
      <w:pPr>
        <w:ind w:left="3316" w:hanging="360"/>
      </w:pPr>
      <w:rPr>
        <w:rFonts w:ascii="Courier New" w:hAnsi="Courier New" w:cs="Courier New" w:hint="default"/>
      </w:rPr>
    </w:lvl>
    <w:lvl w:ilvl="5" w:tplc="04090005" w:tentative="1">
      <w:start w:val="1"/>
      <w:numFmt w:val="bullet"/>
      <w:lvlText w:val=""/>
      <w:lvlJc w:val="left"/>
      <w:pPr>
        <w:ind w:left="4036" w:hanging="360"/>
      </w:pPr>
      <w:rPr>
        <w:rFonts w:ascii="Wingdings" w:hAnsi="Wingdings" w:hint="default"/>
      </w:rPr>
    </w:lvl>
    <w:lvl w:ilvl="6" w:tplc="04090001" w:tentative="1">
      <w:start w:val="1"/>
      <w:numFmt w:val="bullet"/>
      <w:lvlText w:val=""/>
      <w:lvlJc w:val="left"/>
      <w:pPr>
        <w:ind w:left="4756" w:hanging="360"/>
      </w:pPr>
      <w:rPr>
        <w:rFonts w:ascii="Symbol" w:hAnsi="Symbol" w:hint="default"/>
      </w:rPr>
    </w:lvl>
    <w:lvl w:ilvl="7" w:tplc="04090003" w:tentative="1">
      <w:start w:val="1"/>
      <w:numFmt w:val="bullet"/>
      <w:lvlText w:val="o"/>
      <w:lvlJc w:val="left"/>
      <w:pPr>
        <w:ind w:left="5476" w:hanging="360"/>
      </w:pPr>
      <w:rPr>
        <w:rFonts w:ascii="Courier New" w:hAnsi="Courier New" w:cs="Courier New" w:hint="default"/>
      </w:rPr>
    </w:lvl>
    <w:lvl w:ilvl="8" w:tplc="04090005" w:tentative="1">
      <w:start w:val="1"/>
      <w:numFmt w:val="bullet"/>
      <w:lvlText w:val=""/>
      <w:lvlJc w:val="left"/>
      <w:pPr>
        <w:ind w:left="6196" w:hanging="360"/>
      </w:pPr>
      <w:rPr>
        <w:rFonts w:ascii="Wingdings" w:hAnsi="Wingdings" w:hint="default"/>
      </w:rPr>
    </w:lvl>
  </w:abstractNum>
  <w:abstractNum w:abstractNumId="4" w15:restartNumberingAfterBreak="0">
    <w:nsid w:val="1F7A329B"/>
    <w:multiLevelType w:val="singleLevel"/>
    <w:tmpl w:val="5016AC2E"/>
    <w:lvl w:ilvl="0">
      <w:start w:val="1"/>
      <w:numFmt w:val="bullet"/>
      <w:lvlText w:val="–"/>
      <w:lvlJc w:val="left"/>
      <w:pPr>
        <w:tabs>
          <w:tab w:val="num" w:pos="360"/>
        </w:tabs>
        <w:ind w:left="360" w:hanging="360"/>
      </w:pPr>
      <w:rPr>
        <w:rFonts w:hint="default"/>
      </w:rPr>
    </w:lvl>
  </w:abstractNum>
  <w:abstractNum w:abstractNumId="5" w15:restartNumberingAfterBreak="0">
    <w:nsid w:val="245F0B65"/>
    <w:multiLevelType w:val="multilevel"/>
    <w:tmpl w:val="8E3C2A92"/>
    <w:lvl w:ilvl="0">
      <w:start w:val="7"/>
      <w:numFmt w:val="decimal"/>
      <w:lvlText w:val="%1"/>
      <w:lvlJc w:val="left"/>
      <w:pPr>
        <w:tabs>
          <w:tab w:val="num" w:pos="420"/>
        </w:tabs>
        <w:ind w:left="420" w:hanging="420"/>
      </w:pPr>
      <w:rPr>
        <w:rFonts w:hint="default"/>
      </w:rPr>
    </w:lvl>
    <w:lvl w:ilvl="1">
      <w:start w:val="2"/>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6" w15:restartNumberingAfterBreak="0">
    <w:nsid w:val="25270ADB"/>
    <w:multiLevelType w:val="singleLevel"/>
    <w:tmpl w:val="0C09000F"/>
    <w:lvl w:ilvl="0">
      <w:start w:val="1"/>
      <w:numFmt w:val="decimal"/>
      <w:lvlText w:val="%1."/>
      <w:lvlJc w:val="left"/>
      <w:pPr>
        <w:tabs>
          <w:tab w:val="num" w:pos="360"/>
        </w:tabs>
        <w:ind w:left="360" w:hanging="360"/>
      </w:pPr>
    </w:lvl>
  </w:abstractNum>
  <w:abstractNum w:abstractNumId="7" w15:restartNumberingAfterBreak="0">
    <w:nsid w:val="390B1307"/>
    <w:multiLevelType w:val="multilevel"/>
    <w:tmpl w:val="F95E2E5E"/>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8" w15:restartNumberingAfterBreak="0">
    <w:nsid w:val="39BD385B"/>
    <w:multiLevelType w:val="multilevel"/>
    <w:tmpl w:val="84B8F702"/>
    <w:lvl w:ilvl="0">
      <w:start w:val="6"/>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9" w15:restartNumberingAfterBreak="0">
    <w:nsid w:val="3F4B6F25"/>
    <w:multiLevelType w:val="multilevel"/>
    <w:tmpl w:val="67C21678"/>
    <w:lvl w:ilvl="0">
      <w:start w:val="1"/>
      <w:numFmt w:val="decimal"/>
      <w:lvlText w:val="%1."/>
      <w:lvlJc w:val="left"/>
      <w:pPr>
        <w:tabs>
          <w:tab w:val="num" w:pos="360"/>
        </w:tabs>
        <w:ind w:left="360" w:hanging="360"/>
      </w:pPr>
    </w:lvl>
    <w:lvl w:ilvl="1">
      <w:start w:val="1"/>
      <w:numFmt w:val="decimal"/>
      <w:isLgl/>
      <w:lvlText w:val="%1.%2"/>
      <w:lvlJc w:val="left"/>
      <w:pPr>
        <w:tabs>
          <w:tab w:val="num" w:pos="420"/>
        </w:tabs>
        <w:ind w:left="420" w:hanging="42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abstractNum w:abstractNumId="10" w15:restartNumberingAfterBreak="0">
    <w:nsid w:val="3F607BDD"/>
    <w:multiLevelType w:val="multilevel"/>
    <w:tmpl w:val="3070A7EC"/>
    <w:lvl w:ilvl="0">
      <w:start w:val="6"/>
      <w:numFmt w:val="decimal"/>
      <w:lvlText w:val="%1"/>
      <w:lvlJc w:val="left"/>
      <w:pPr>
        <w:tabs>
          <w:tab w:val="num" w:pos="420"/>
        </w:tabs>
        <w:ind w:left="420" w:hanging="420"/>
      </w:pPr>
      <w:rPr>
        <w:rFonts w:hint="default"/>
      </w:rPr>
    </w:lvl>
    <w:lvl w:ilvl="1">
      <w:start w:val="3"/>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41021E90"/>
    <w:multiLevelType w:val="multilevel"/>
    <w:tmpl w:val="FCD2B5EA"/>
    <w:lvl w:ilvl="0">
      <w:start w:val="1"/>
      <w:numFmt w:val="decimal"/>
      <w:lvlText w:val="%1."/>
      <w:lvlJc w:val="left"/>
      <w:pPr>
        <w:tabs>
          <w:tab w:val="num" w:pos="360"/>
        </w:tabs>
        <w:ind w:left="360" w:hanging="360"/>
      </w:pPr>
    </w:lvl>
    <w:lvl w:ilvl="1">
      <w:start w:val="1"/>
      <w:numFmt w:val="decimal"/>
      <w:isLgl/>
      <w:lvlText w:val="%1.%2"/>
      <w:lvlJc w:val="left"/>
      <w:pPr>
        <w:tabs>
          <w:tab w:val="num" w:pos="3398"/>
        </w:tabs>
        <w:ind w:left="3398" w:hanging="420"/>
      </w:pPr>
      <w:rPr>
        <w:rFonts w:hint="default"/>
        <w:b w:val="0"/>
        <w:i w:val="0"/>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pStyle w:val="Normal"/>
      <w:isLgl/>
      <w:lvlText w:val="%1.%2.%3.%4.%5.%6.%7.%8.%9"/>
      <w:lvlJc w:val="left"/>
      <w:pPr>
        <w:tabs>
          <w:tab w:val="num" w:pos="2575"/>
        </w:tabs>
        <w:ind w:left="2575" w:hanging="1440"/>
      </w:pPr>
      <w:rPr>
        <w:rFonts w:hint="default"/>
      </w:rPr>
    </w:lvl>
  </w:abstractNum>
  <w:abstractNum w:abstractNumId="12" w15:restartNumberingAfterBreak="0">
    <w:nsid w:val="4E2829B3"/>
    <w:multiLevelType w:val="multilevel"/>
    <w:tmpl w:val="D130CA68"/>
    <w:lvl w:ilvl="0">
      <w:start w:val="6"/>
      <w:numFmt w:val="decimal"/>
      <w:lvlText w:val="%1"/>
      <w:lvlJc w:val="left"/>
      <w:pPr>
        <w:tabs>
          <w:tab w:val="num" w:pos="720"/>
        </w:tabs>
        <w:ind w:left="720" w:hanging="720"/>
      </w:pPr>
      <w:rPr>
        <w:rFonts w:hint="default"/>
      </w:rPr>
    </w:lvl>
    <w:lvl w:ilvl="1">
      <w:start w:val="2"/>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3" w15:restartNumberingAfterBreak="0">
    <w:nsid w:val="571C1E0E"/>
    <w:multiLevelType w:val="multilevel"/>
    <w:tmpl w:val="71B2192A"/>
    <w:lvl w:ilvl="0">
      <w:start w:val="6"/>
      <w:numFmt w:val="decimal"/>
      <w:lvlText w:val="%1"/>
      <w:lvlJc w:val="left"/>
      <w:pPr>
        <w:tabs>
          <w:tab w:val="num" w:pos="420"/>
        </w:tabs>
        <w:ind w:left="420" w:hanging="420"/>
      </w:pPr>
      <w:rPr>
        <w:rFonts w:hint="default"/>
      </w:rPr>
    </w:lvl>
    <w:lvl w:ilvl="1">
      <w:start w:val="4"/>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65524A40"/>
    <w:multiLevelType w:val="singleLevel"/>
    <w:tmpl w:val="5016AC2E"/>
    <w:lvl w:ilvl="0">
      <w:start w:val="1"/>
      <w:numFmt w:val="bullet"/>
      <w:lvlText w:val="–"/>
      <w:lvlJc w:val="left"/>
      <w:pPr>
        <w:tabs>
          <w:tab w:val="num" w:pos="360"/>
        </w:tabs>
        <w:ind w:left="360" w:hanging="360"/>
      </w:pPr>
      <w:rPr>
        <w:rFonts w:hint="default"/>
      </w:rPr>
    </w:lvl>
  </w:abstractNum>
  <w:abstractNum w:abstractNumId="15" w15:restartNumberingAfterBreak="0">
    <w:nsid w:val="673472C7"/>
    <w:multiLevelType w:val="multilevel"/>
    <w:tmpl w:val="0FB6F790"/>
    <w:lvl w:ilvl="0">
      <w:start w:val="6"/>
      <w:numFmt w:val="decimal"/>
      <w:lvlText w:val="%1"/>
      <w:lvlJc w:val="left"/>
      <w:pPr>
        <w:tabs>
          <w:tab w:val="num" w:pos="420"/>
        </w:tabs>
        <w:ind w:left="420" w:hanging="420"/>
      </w:pPr>
      <w:rPr>
        <w:rFonts w:hint="default"/>
      </w:rPr>
    </w:lvl>
    <w:lvl w:ilvl="1">
      <w:start w:val="6"/>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15:restartNumberingAfterBreak="0">
    <w:nsid w:val="69262079"/>
    <w:multiLevelType w:val="multilevel"/>
    <w:tmpl w:val="D15C7758"/>
    <w:lvl w:ilvl="0">
      <w:start w:val="6"/>
      <w:numFmt w:val="decimal"/>
      <w:lvlText w:val="%1"/>
      <w:lvlJc w:val="left"/>
      <w:pPr>
        <w:tabs>
          <w:tab w:val="num" w:pos="420"/>
        </w:tabs>
        <w:ind w:left="420" w:hanging="420"/>
      </w:pPr>
      <w:rPr>
        <w:rFonts w:hint="default"/>
      </w:rPr>
    </w:lvl>
    <w:lvl w:ilvl="1">
      <w:start w:val="5"/>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69EB1B24"/>
    <w:multiLevelType w:val="hybridMultilevel"/>
    <w:tmpl w:val="C8D4053C"/>
    <w:lvl w:ilvl="0" w:tplc="8444C074">
      <w:start w:val="8"/>
      <w:numFmt w:val="bullet"/>
      <w:lvlText w:val="-"/>
      <w:lvlJc w:val="left"/>
      <w:pPr>
        <w:ind w:left="218" w:hanging="360"/>
      </w:pPr>
      <w:rPr>
        <w:rFonts w:ascii="Arial" w:eastAsia="Times New Roman" w:hAnsi="Arial" w:cs="Arial" w:hint="default"/>
      </w:rPr>
    </w:lvl>
    <w:lvl w:ilvl="1" w:tplc="04090003" w:tentative="1">
      <w:start w:val="1"/>
      <w:numFmt w:val="bullet"/>
      <w:lvlText w:val="o"/>
      <w:lvlJc w:val="left"/>
      <w:pPr>
        <w:ind w:left="1298" w:hanging="360"/>
      </w:pPr>
      <w:rPr>
        <w:rFonts w:ascii="Courier New" w:hAnsi="Courier New" w:cs="Courier New" w:hint="default"/>
      </w:rPr>
    </w:lvl>
    <w:lvl w:ilvl="2" w:tplc="04090005" w:tentative="1">
      <w:start w:val="1"/>
      <w:numFmt w:val="bullet"/>
      <w:lvlText w:val=""/>
      <w:lvlJc w:val="left"/>
      <w:pPr>
        <w:ind w:left="2018" w:hanging="360"/>
      </w:pPr>
      <w:rPr>
        <w:rFonts w:ascii="Wingdings" w:hAnsi="Wingdings" w:hint="default"/>
      </w:rPr>
    </w:lvl>
    <w:lvl w:ilvl="3" w:tplc="04090001" w:tentative="1">
      <w:start w:val="1"/>
      <w:numFmt w:val="bullet"/>
      <w:lvlText w:val=""/>
      <w:lvlJc w:val="left"/>
      <w:pPr>
        <w:ind w:left="2738" w:hanging="360"/>
      </w:pPr>
      <w:rPr>
        <w:rFonts w:ascii="Symbol" w:hAnsi="Symbol" w:hint="default"/>
      </w:rPr>
    </w:lvl>
    <w:lvl w:ilvl="4" w:tplc="04090003" w:tentative="1">
      <w:start w:val="1"/>
      <w:numFmt w:val="bullet"/>
      <w:lvlText w:val="o"/>
      <w:lvlJc w:val="left"/>
      <w:pPr>
        <w:ind w:left="3458" w:hanging="360"/>
      </w:pPr>
      <w:rPr>
        <w:rFonts w:ascii="Courier New" w:hAnsi="Courier New" w:cs="Courier New" w:hint="default"/>
      </w:rPr>
    </w:lvl>
    <w:lvl w:ilvl="5" w:tplc="04090005" w:tentative="1">
      <w:start w:val="1"/>
      <w:numFmt w:val="bullet"/>
      <w:lvlText w:val=""/>
      <w:lvlJc w:val="left"/>
      <w:pPr>
        <w:ind w:left="4178" w:hanging="360"/>
      </w:pPr>
      <w:rPr>
        <w:rFonts w:ascii="Wingdings" w:hAnsi="Wingdings" w:hint="default"/>
      </w:rPr>
    </w:lvl>
    <w:lvl w:ilvl="6" w:tplc="04090001" w:tentative="1">
      <w:start w:val="1"/>
      <w:numFmt w:val="bullet"/>
      <w:lvlText w:val=""/>
      <w:lvlJc w:val="left"/>
      <w:pPr>
        <w:ind w:left="4898" w:hanging="360"/>
      </w:pPr>
      <w:rPr>
        <w:rFonts w:ascii="Symbol" w:hAnsi="Symbol" w:hint="default"/>
      </w:rPr>
    </w:lvl>
    <w:lvl w:ilvl="7" w:tplc="04090003" w:tentative="1">
      <w:start w:val="1"/>
      <w:numFmt w:val="bullet"/>
      <w:lvlText w:val="o"/>
      <w:lvlJc w:val="left"/>
      <w:pPr>
        <w:ind w:left="5618" w:hanging="360"/>
      </w:pPr>
      <w:rPr>
        <w:rFonts w:ascii="Courier New" w:hAnsi="Courier New" w:cs="Courier New" w:hint="default"/>
      </w:rPr>
    </w:lvl>
    <w:lvl w:ilvl="8" w:tplc="04090005" w:tentative="1">
      <w:start w:val="1"/>
      <w:numFmt w:val="bullet"/>
      <w:lvlText w:val=""/>
      <w:lvlJc w:val="left"/>
      <w:pPr>
        <w:ind w:left="6338" w:hanging="360"/>
      </w:pPr>
      <w:rPr>
        <w:rFonts w:ascii="Wingdings" w:hAnsi="Wingdings" w:hint="default"/>
      </w:rPr>
    </w:lvl>
  </w:abstractNum>
  <w:abstractNum w:abstractNumId="18" w15:restartNumberingAfterBreak="0">
    <w:nsid w:val="6F5D0D6D"/>
    <w:multiLevelType w:val="multilevel"/>
    <w:tmpl w:val="7B18EA84"/>
    <w:lvl w:ilvl="0">
      <w:start w:val="6"/>
      <w:numFmt w:val="decimal"/>
      <w:lvlText w:val="%1"/>
      <w:lvlJc w:val="left"/>
      <w:pPr>
        <w:tabs>
          <w:tab w:val="num" w:pos="720"/>
        </w:tabs>
        <w:ind w:left="720" w:hanging="720"/>
      </w:pPr>
      <w:rPr>
        <w:rFonts w:hint="default"/>
      </w:rPr>
    </w:lvl>
    <w:lvl w:ilvl="1">
      <w:start w:val="7"/>
      <w:numFmt w:val="decimal"/>
      <w:lvlText w:val="%1.%2"/>
      <w:lvlJc w:val="left"/>
      <w:pPr>
        <w:tabs>
          <w:tab w:val="num" w:pos="720"/>
        </w:tabs>
        <w:ind w:left="720" w:hanging="7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9" w15:restartNumberingAfterBreak="0">
    <w:nsid w:val="70D90BF9"/>
    <w:multiLevelType w:val="multilevel"/>
    <w:tmpl w:val="83F6E3EE"/>
    <w:lvl w:ilvl="0">
      <w:start w:val="1"/>
      <w:numFmt w:val="decimal"/>
      <w:lvlText w:val="%1."/>
      <w:lvlJc w:val="left"/>
      <w:pPr>
        <w:tabs>
          <w:tab w:val="num" w:pos="397"/>
        </w:tabs>
        <w:ind w:left="397" w:hanging="397"/>
      </w:pPr>
      <w:rPr>
        <w:rFonts w:ascii="Arial Narrow" w:hAnsi="Arial Narrow" w:hint="default"/>
        <w:b/>
        <w:bCs/>
        <w:i w:val="0"/>
        <w:iCs w:val="0"/>
        <w:spacing w:val="0"/>
        <w:sz w:val="13"/>
        <w:szCs w:val="13"/>
      </w:rPr>
    </w:lvl>
    <w:lvl w:ilvl="1">
      <w:start w:val="1"/>
      <w:numFmt w:val="decimal"/>
      <w:lvlText w:val="%1.%2."/>
      <w:lvlJc w:val="left"/>
      <w:pPr>
        <w:tabs>
          <w:tab w:val="num" w:pos="567"/>
        </w:tabs>
        <w:ind w:left="567" w:hanging="567"/>
      </w:pPr>
      <w:rPr>
        <w:rFonts w:ascii="Arial Narrow" w:hAnsi="Arial Narrow" w:cs="Times New Roman" w:hint="default"/>
        <w:b w:val="0"/>
        <w:bCs w:val="0"/>
        <w:i w:val="0"/>
        <w:iCs w:val="0"/>
        <w:spacing w:val="0"/>
        <w:sz w:val="13"/>
        <w:szCs w:val="13"/>
      </w:rPr>
    </w:lvl>
    <w:lvl w:ilvl="2">
      <w:start w:val="1"/>
      <w:numFmt w:val="decimal"/>
      <w:lvlText w:val="%1.%2.%3."/>
      <w:lvlJc w:val="left"/>
      <w:pPr>
        <w:tabs>
          <w:tab w:val="num" w:pos="1167"/>
        </w:tabs>
        <w:ind w:left="1167" w:hanging="567"/>
      </w:pPr>
      <w:rPr>
        <w:rFonts w:ascii="Arial Narrow" w:hAnsi="Arial Narrow" w:cs="Times New Roman" w:hint="default"/>
        <w:b w:val="0"/>
        <w:bCs w:val="0"/>
        <w:i w:val="0"/>
        <w:iCs w:val="0"/>
        <w:spacing w:val="0"/>
        <w:sz w:val="13"/>
        <w:szCs w:val="13"/>
      </w:rPr>
    </w:lvl>
    <w:lvl w:ilvl="3">
      <w:start w:val="1"/>
      <w:numFmt w:val="decimal"/>
      <w:lvlText w:val="%1.%2.%3.%4."/>
      <w:lvlJc w:val="left"/>
      <w:pPr>
        <w:tabs>
          <w:tab w:val="num" w:pos="720"/>
        </w:tabs>
        <w:ind w:left="720" w:hanging="720"/>
      </w:pPr>
      <w:rPr>
        <w:rFonts w:hint="eastAsia"/>
      </w:rPr>
    </w:lvl>
    <w:lvl w:ilvl="4">
      <w:start w:val="1"/>
      <w:numFmt w:val="decimal"/>
      <w:lvlText w:val="%1.%2.%3.%4.%5."/>
      <w:lvlJc w:val="left"/>
      <w:pPr>
        <w:tabs>
          <w:tab w:val="num" w:pos="1080"/>
        </w:tabs>
        <w:ind w:left="1080" w:hanging="1080"/>
      </w:pPr>
      <w:rPr>
        <w:rFonts w:hint="eastAsia"/>
      </w:rPr>
    </w:lvl>
    <w:lvl w:ilvl="5">
      <w:start w:val="1"/>
      <w:numFmt w:val="decimal"/>
      <w:lvlText w:val="%1.%2.%3.%4.%5.%6."/>
      <w:lvlJc w:val="left"/>
      <w:pPr>
        <w:tabs>
          <w:tab w:val="num" w:pos="1080"/>
        </w:tabs>
        <w:ind w:left="1080" w:hanging="1080"/>
      </w:pPr>
      <w:rPr>
        <w:rFonts w:hint="eastAsia"/>
      </w:rPr>
    </w:lvl>
    <w:lvl w:ilvl="6">
      <w:start w:val="1"/>
      <w:numFmt w:val="decimal"/>
      <w:lvlText w:val="%1.%2.%3.%4.%5.%6.%7."/>
      <w:lvlJc w:val="left"/>
      <w:pPr>
        <w:tabs>
          <w:tab w:val="num" w:pos="1440"/>
        </w:tabs>
        <w:ind w:left="1440" w:hanging="1440"/>
      </w:pPr>
      <w:rPr>
        <w:rFonts w:hint="eastAsia"/>
      </w:rPr>
    </w:lvl>
    <w:lvl w:ilvl="7">
      <w:start w:val="1"/>
      <w:numFmt w:val="decimal"/>
      <w:lvlText w:val="%1.%2.%3.%4.%5.%6.%7.%8."/>
      <w:lvlJc w:val="left"/>
      <w:pPr>
        <w:tabs>
          <w:tab w:val="num" w:pos="1440"/>
        </w:tabs>
        <w:ind w:left="1440" w:hanging="1440"/>
      </w:pPr>
      <w:rPr>
        <w:rFonts w:hint="eastAsia"/>
      </w:rPr>
    </w:lvl>
    <w:lvl w:ilvl="8">
      <w:start w:val="1"/>
      <w:numFmt w:val="decimal"/>
      <w:lvlText w:val="%1."/>
      <w:lvlJc w:val="left"/>
      <w:pPr>
        <w:tabs>
          <w:tab w:val="num" w:pos="1800"/>
        </w:tabs>
        <w:ind w:left="1800" w:hanging="1800"/>
      </w:pPr>
      <w:rPr>
        <w:rFonts w:hint="eastAsia"/>
      </w:rPr>
    </w:lvl>
  </w:abstractNum>
  <w:abstractNum w:abstractNumId="20" w15:restartNumberingAfterBreak="0">
    <w:nsid w:val="77111995"/>
    <w:multiLevelType w:val="hybridMultilevel"/>
    <w:tmpl w:val="B9FA4A92"/>
    <w:lvl w:ilvl="0" w:tplc="8444C074">
      <w:start w:val="8"/>
      <w:numFmt w:val="bullet"/>
      <w:lvlText w:val="-"/>
      <w:lvlJc w:val="left"/>
      <w:pPr>
        <w:ind w:left="360" w:hanging="360"/>
      </w:pPr>
      <w:rPr>
        <w:rFonts w:ascii="Arial" w:eastAsia="Times New Roman" w:hAnsi="Arial" w:cs="Arial" w:hint="default"/>
      </w:rPr>
    </w:lvl>
    <w:lvl w:ilvl="1" w:tplc="040C0003" w:tentative="1">
      <w:start w:val="1"/>
      <w:numFmt w:val="bullet"/>
      <w:lvlText w:val="o"/>
      <w:lvlJc w:val="left"/>
      <w:pPr>
        <w:ind w:left="1080" w:hanging="360"/>
      </w:pPr>
      <w:rPr>
        <w:rFonts w:ascii="Courier New" w:hAnsi="Courier New" w:cs="Courier New" w:hint="default"/>
      </w:rPr>
    </w:lvl>
    <w:lvl w:ilvl="2" w:tplc="040C0005" w:tentative="1">
      <w:start w:val="1"/>
      <w:numFmt w:val="bullet"/>
      <w:lvlText w:val=""/>
      <w:lvlJc w:val="left"/>
      <w:pPr>
        <w:ind w:left="1800" w:hanging="360"/>
      </w:pPr>
      <w:rPr>
        <w:rFonts w:ascii="Wingdings" w:hAnsi="Wingdings" w:hint="default"/>
      </w:rPr>
    </w:lvl>
    <w:lvl w:ilvl="3" w:tplc="040C0001" w:tentative="1">
      <w:start w:val="1"/>
      <w:numFmt w:val="bullet"/>
      <w:lvlText w:val=""/>
      <w:lvlJc w:val="left"/>
      <w:pPr>
        <w:ind w:left="2520" w:hanging="360"/>
      </w:pPr>
      <w:rPr>
        <w:rFonts w:ascii="Symbol" w:hAnsi="Symbol" w:hint="default"/>
      </w:rPr>
    </w:lvl>
    <w:lvl w:ilvl="4" w:tplc="040C0003" w:tentative="1">
      <w:start w:val="1"/>
      <w:numFmt w:val="bullet"/>
      <w:lvlText w:val="o"/>
      <w:lvlJc w:val="left"/>
      <w:pPr>
        <w:ind w:left="3240" w:hanging="360"/>
      </w:pPr>
      <w:rPr>
        <w:rFonts w:ascii="Courier New" w:hAnsi="Courier New" w:cs="Courier New" w:hint="default"/>
      </w:rPr>
    </w:lvl>
    <w:lvl w:ilvl="5" w:tplc="040C0005" w:tentative="1">
      <w:start w:val="1"/>
      <w:numFmt w:val="bullet"/>
      <w:lvlText w:val=""/>
      <w:lvlJc w:val="left"/>
      <w:pPr>
        <w:ind w:left="3960" w:hanging="360"/>
      </w:pPr>
      <w:rPr>
        <w:rFonts w:ascii="Wingdings" w:hAnsi="Wingdings" w:hint="default"/>
      </w:rPr>
    </w:lvl>
    <w:lvl w:ilvl="6" w:tplc="040C0001" w:tentative="1">
      <w:start w:val="1"/>
      <w:numFmt w:val="bullet"/>
      <w:lvlText w:val=""/>
      <w:lvlJc w:val="left"/>
      <w:pPr>
        <w:ind w:left="4680" w:hanging="360"/>
      </w:pPr>
      <w:rPr>
        <w:rFonts w:ascii="Symbol" w:hAnsi="Symbol" w:hint="default"/>
      </w:rPr>
    </w:lvl>
    <w:lvl w:ilvl="7" w:tplc="040C0003" w:tentative="1">
      <w:start w:val="1"/>
      <w:numFmt w:val="bullet"/>
      <w:lvlText w:val="o"/>
      <w:lvlJc w:val="left"/>
      <w:pPr>
        <w:ind w:left="5400" w:hanging="360"/>
      </w:pPr>
      <w:rPr>
        <w:rFonts w:ascii="Courier New" w:hAnsi="Courier New" w:cs="Courier New" w:hint="default"/>
      </w:rPr>
    </w:lvl>
    <w:lvl w:ilvl="8" w:tplc="040C0005" w:tentative="1">
      <w:start w:val="1"/>
      <w:numFmt w:val="bullet"/>
      <w:lvlText w:val=""/>
      <w:lvlJc w:val="left"/>
      <w:pPr>
        <w:ind w:left="6120" w:hanging="360"/>
      </w:pPr>
      <w:rPr>
        <w:rFonts w:ascii="Wingdings" w:hAnsi="Wingdings" w:hint="default"/>
      </w:rPr>
    </w:lvl>
  </w:abstractNum>
  <w:abstractNum w:abstractNumId="21" w15:restartNumberingAfterBreak="0">
    <w:nsid w:val="7E3F0F2D"/>
    <w:multiLevelType w:val="hybridMultilevel"/>
    <w:tmpl w:val="E564AD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2"/>
  </w:num>
  <w:num w:numId="3">
    <w:abstractNumId w:val="7"/>
  </w:num>
  <w:num w:numId="4">
    <w:abstractNumId w:val="4"/>
  </w:num>
  <w:num w:numId="5">
    <w:abstractNumId w:val="14"/>
  </w:num>
  <w:num w:numId="6">
    <w:abstractNumId w:val="11"/>
  </w:num>
  <w:num w:numId="7">
    <w:abstractNumId w:val="8"/>
  </w:num>
  <w:num w:numId="8">
    <w:abstractNumId w:val="12"/>
  </w:num>
  <w:num w:numId="9">
    <w:abstractNumId w:val="10"/>
  </w:num>
  <w:num w:numId="10">
    <w:abstractNumId w:val="13"/>
  </w:num>
  <w:num w:numId="11">
    <w:abstractNumId w:val="16"/>
  </w:num>
  <w:num w:numId="12">
    <w:abstractNumId w:val="15"/>
  </w:num>
  <w:num w:numId="13">
    <w:abstractNumId w:val="18"/>
  </w:num>
  <w:num w:numId="14">
    <w:abstractNumId w:val="5"/>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1"/>
  </w:num>
  <w:num w:numId="25">
    <w:abstractNumId w:val="11"/>
  </w:num>
  <w:num w:numId="26">
    <w:abstractNumId w:val="11"/>
  </w:num>
  <w:num w:numId="27">
    <w:abstractNumId w:val="19"/>
  </w:num>
  <w:num w:numId="28">
    <w:abstractNumId w:val="11"/>
    <w:lvlOverride w:ilvl="0">
      <w:startOverride w:val="8"/>
    </w:lvlOverride>
    <w:lvlOverride w:ilvl="1">
      <w:startOverride w:val="3"/>
    </w:lvlOverride>
  </w:num>
  <w:num w:numId="29">
    <w:abstractNumId w:val="0"/>
  </w:num>
  <w:num w:numId="30">
    <w:abstractNumId w:val="11"/>
  </w:num>
  <w:num w:numId="31">
    <w:abstractNumId w:val="20"/>
  </w:num>
  <w:num w:numId="32">
    <w:abstractNumId w:val="11"/>
  </w:num>
  <w:num w:numId="33">
    <w:abstractNumId w:val="21"/>
  </w:num>
  <w:num w:numId="34">
    <w:abstractNumId w:val="1"/>
  </w:num>
  <w:num w:numId="35">
    <w:abstractNumId w:val="11"/>
  </w:num>
  <w:num w:numId="36">
    <w:abstractNumId w:val="11"/>
  </w:num>
  <w:num w:numId="37">
    <w:abstractNumId w:val="11"/>
  </w:num>
  <w:num w:numId="38">
    <w:abstractNumId w:val="11"/>
  </w:num>
  <w:num w:numId="39">
    <w:abstractNumId w:val="11"/>
  </w:num>
  <w:num w:numId="40">
    <w:abstractNumId w:val="11"/>
  </w:num>
  <w:num w:numId="41">
    <w:abstractNumId w:val="11"/>
  </w:num>
  <w:num w:numId="42">
    <w:abstractNumId w:val="11"/>
  </w:num>
  <w:num w:numId="43">
    <w:abstractNumId w:val="3"/>
  </w:num>
  <w:num w:numId="44">
    <w:abstractNumId w:val="17"/>
  </w:num>
  <w:num w:numId="45">
    <w:abstractNumId w:val="11"/>
  </w:num>
  <w:num w:numId="4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90"/>
  <w:removePersonalInformation/>
  <w:removeDateAndTime/>
  <w:embedSystemFont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gnword-docGUID" w:val="{018716A0-5FEF-4C4B-8C39-F3D1CFCFCE04}"/>
    <w:docVar w:name="dgnword-eventsink" w:val="97244952"/>
  </w:docVars>
  <w:rsids>
    <w:rsidRoot w:val="00591D8C"/>
    <w:rsid w:val="00006217"/>
    <w:rsid w:val="00007EB5"/>
    <w:rsid w:val="00012E34"/>
    <w:rsid w:val="00015A6F"/>
    <w:rsid w:val="000204B3"/>
    <w:rsid w:val="00025E80"/>
    <w:rsid w:val="00026FAB"/>
    <w:rsid w:val="00031A35"/>
    <w:rsid w:val="00032314"/>
    <w:rsid w:val="00037908"/>
    <w:rsid w:val="00042028"/>
    <w:rsid w:val="00043F24"/>
    <w:rsid w:val="0005025B"/>
    <w:rsid w:val="0005162A"/>
    <w:rsid w:val="0005640C"/>
    <w:rsid w:val="00056F44"/>
    <w:rsid w:val="00061E39"/>
    <w:rsid w:val="00063E2E"/>
    <w:rsid w:val="000643F3"/>
    <w:rsid w:val="000705BB"/>
    <w:rsid w:val="00074A7A"/>
    <w:rsid w:val="00081335"/>
    <w:rsid w:val="00086F97"/>
    <w:rsid w:val="000A4D23"/>
    <w:rsid w:val="000A556C"/>
    <w:rsid w:val="000B0274"/>
    <w:rsid w:val="000B2D8E"/>
    <w:rsid w:val="000B3ACF"/>
    <w:rsid w:val="000B4A3B"/>
    <w:rsid w:val="000B66E7"/>
    <w:rsid w:val="000B6CB8"/>
    <w:rsid w:val="000B7535"/>
    <w:rsid w:val="000B79D4"/>
    <w:rsid w:val="000C19AF"/>
    <w:rsid w:val="000C473F"/>
    <w:rsid w:val="000D1655"/>
    <w:rsid w:val="000D4C8A"/>
    <w:rsid w:val="000D6DAA"/>
    <w:rsid w:val="000D7E3F"/>
    <w:rsid w:val="000E377E"/>
    <w:rsid w:val="000E44BE"/>
    <w:rsid w:val="000E5244"/>
    <w:rsid w:val="000E7A66"/>
    <w:rsid w:val="000F209B"/>
    <w:rsid w:val="000F2FD6"/>
    <w:rsid w:val="000F3931"/>
    <w:rsid w:val="000F39C7"/>
    <w:rsid w:val="000F7D70"/>
    <w:rsid w:val="00105C51"/>
    <w:rsid w:val="0010744B"/>
    <w:rsid w:val="001100A6"/>
    <w:rsid w:val="001108E0"/>
    <w:rsid w:val="0011292E"/>
    <w:rsid w:val="0011309B"/>
    <w:rsid w:val="00115FD4"/>
    <w:rsid w:val="00120C1C"/>
    <w:rsid w:val="00124B04"/>
    <w:rsid w:val="00125668"/>
    <w:rsid w:val="00132236"/>
    <w:rsid w:val="001424E2"/>
    <w:rsid w:val="00167292"/>
    <w:rsid w:val="001738E3"/>
    <w:rsid w:val="00174FA0"/>
    <w:rsid w:val="00183635"/>
    <w:rsid w:val="0019334B"/>
    <w:rsid w:val="001A00FA"/>
    <w:rsid w:val="001A14FF"/>
    <w:rsid w:val="001A1583"/>
    <w:rsid w:val="001A78E8"/>
    <w:rsid w:val="001B2ED4"/>
    <w:rsid w:val="001B35BD"/>
    <w:rsid w:val="001C1B1C"/>
    <w:rsid w:val="001C279E"/>
    <w:rsid w:val="001C763F"/>
    <w:rsid w:val="001D0228"/>
    <w:rsid w:val="001D1B29"/>
    <w:rsid w:val="001D255E"/>
    <w:rsid w:val="001D3C9E"/>
    <w:rsid w:val="001D6AAA"/>
    <w:rsid w:val="001E0F62"/>
    <w:rsid w:val="001E1291"/>
    <w:rsid w:val="001E1E39"/>
    <w:rsid w:val="001E2E8D"/>
    <w:rsid w:val="001F0A79"/>
    <w:rsid w:val="001F1F2A"/>
    <w:rsid w:val="001F2743"/>
    <w:rsid w:val="001F55B2"/>
    <w:rsid w:val="00201424"/>
    <w:rsid w:val="00201E9E"/>
    <w:rsid w:val="00204933"/>
    <w:rsid w:val="00207C01"/>
    <w:rsid w:val="00215191"/>
    <w:rsid w:val="002163FF"/>
    <w:rsid w:val="00220622"/>
    <w:rsid w:val="00224E7B"/>
    <w:rsid w:val="00226A3A"/>
    <w:rsid w:val="00235777"/>
    <w:rsid w:val="00237942"/>
    <w:rsid w:val="00237D71"/>
    <w:rsid w:val="002402CA"/>
    <w:rsid w:val="002408DE"/>
    <w:rsid w:val="0024381B"/>
    <w:rsid w:val="00243D58"/>
    <w:rsid w:val="002502F3"/>
    <w:rsid w:val="00250860"/>
    <w:rsid w:val="00250CA5"/>
    <w:rsid w:val="00251B72"/>
    <w:rsid w:val="00253C9C"/>
    <w:rsid w:val="0026315A"/>
    <w:rsid w:val="002646EA"/>
    <w:rsid w:val="00264E96"/>
    <w:rsid w:val="00266775"/>
    <w:rsid w:val="00271516"/>
    <w:rsid w:val="00271E09"/>
    <w:rsid w:val="00273471"/>
    <w:rsid w:val="00275C7D"/>
    <w:rsid w:val="00283DE5"/>
    <w:rsid w:val="002848BA"/>
    <w:rsid w:val="002868E8"/>
    <w:rsid w:val="00287630"/>
    <w:rsid w:val="00293FFF"/>
    <w:rsid w:val="00297846"/>
    <w:rsid w:val="002A32C7"/>
    <w:rsid w:val="002A3F52"/>
    <w:rsid w:val="002A6635"/>
    <w:rsid w:val="002B04EB"/>
    <w:rsid w:val="002B4214"/>
    <w:rsid w:val="002B560A"/>
    <w:rsid w:val="002B6A66"/>
    <w:rsid w:val="002B7478"/>
    <w:rsid w:val="002B761A"/>
    <w:rsid w:val="002D04C5"/>
    <w:rsid w:val="002E1D90"/>
    <w:rsid w:val="002E3312"/>
    <w:rsid w:val="00302B83"/>
    <w:rsid w:val="0030728B"/>
    <w:rsid w:val="0031305B"/>
    <w:rsid w:val="0031668B"/>
    <w:rsid w:val="0032066A"/>
    <w:rsid w:val="00322710"/>
    <w:rsid w:val="003323C4"/>
    <w:rsid w:val="003343C4"/>
    <w:rsid w:val="00337574"/>
    <w:rsid w:val="00337752"/>
    <w:rsid w:val="003429A2"/>
    <w:rsid w:val="00350823"/>
    <w:rsid w:val="003521D1"/>
    <w:rsid w:val="00355828"/>
    <w:rsid w:val="00357E94"/>
    <w:rsid w:val="00357FF3"/>
    <w:rsid w:val="00361437"/>
    <w:rsid w:val="00361A6C"/>
    <w:rsid w:val="00363981"/>
    <w:rsid w:val="00365474"/>
    <w:rsid w:val="00370531"/>
    <w:rsid w:val="0037085C"/>
    <w:rsid w:val="00374F8B"/>
    <w:rsid w:val="00377F06"/>
    <w:rsid w:val="003804DB"/>
    <w:rsid w:val="00380E35"/>
    <w:rsid w:val="00383F32"/>
    <w:rsid w:val="003841D6"/>
    <w:rsid w:val="00384940"/>
    <w:rsid w:val="00386121"/>
    <w:rsid w:val="0038633F"/>
    <w:rsid w:val="003931CE"/>
    <w:rsid w:val="003A0F73"/>
    <w:rsid w:val="003A18D8"/>
    <w:rsid w:val="003A1954"/>
    <w:rsid w:val="003A22A2"/>
    <w:rsid w:val="003A252F"/>
    <w:rsid w:val="003A28CF"/>
    <w:rsid w:val="003A33B8"/>
    <w:rsid w:val="003A5D4B"/>
    <w:rsid w:val="003A7A20"/>
    <w:rsid w:val="003B1FC9"/>
    <w:rsid w:val="003B2A0D"/>
    <w:rsid w:val="003B3038"/>
    <w:rsid w:val="003B3F42"/>
    <w:rsid w:val="003B461E"/>
    <w:rsid w:val="003C14E4"/>
    <w:rsid w:val="003C3344"/>
    <w:rsid w:val="003D524B"/>
    <w:rsid w:val="003D6DD1"/>
    <w:rsid w:val="003E19C5"/>
    <w:rsid w:val="003E2302"/>
    <w:rsid w:val="003E452F"/>
    <w:rsid w:val="003E5641"/>
    <w:rsid w:val="003E64E8"/>
    <w:rsid w:val="003F28CB"/>
    <w:rsid w:val="0040112C"/>
    <w:rsid w:val="004017D2"/>
    <w:rsid w:val="00401A0F"/>
    <w:rsid w:val="00407C37"/>
    <w:rsid w:val="004177A8"/>
    <w:rsid w:val="00425A37"/>
    <w:rsid w:val="0043180A"/>
    <w:rsid w:val="00431B6F"/>
    <w:rsid w:val="00435BC9"/>
    <w:rsid w:val="00443084"/>
    <w:rsid w:val="00447F3A"/>
    <w:rsid w:val="004531F4"/>
    <w:rsid w:val="00454FD0"/>
    <w:rsid w:val="00461964"/>
    <w:rsid w:val="004624C8"/>
    <w:rsid w:val="00462F54"/>
    <w:rsid w:val="0046672E"/>
    <w:rsid w:val="004812CF"/>
    <w:rsid w:val="0048429E"/>
    <w:rsid w:val="00485D5E"/>
    <w:rsid w:val="0049247C"/>
    <w:rsid w:val="00495C70"/>
    <w:rsid w:val="004A0AFA"/>
    <w:rsid w:val="004A1655"/>
    <w:rsid w:val="004A2F98"/>
    <w:rsid w:val="004A564E"/>
    <w:rsid w:val="004B2CD9"/>
    <w:rsid w:val="004B2F6E"/>
    <w:rsid w:val="004B7245"/>
    <w:rsid w:val="004B727B"/>
    <w:rsid w:val="004C2A3C"/>
    <w:rsid w:val="004C5F31"/>
    <w:rsid w:val="004C6B62"/>
    <w:rsid w:val="004D33DF"/>
    <w:rsid w:val="004D37EB"/>
    <w:rsid w:val="004D4A47"/>
    <w:rsid w:val="004E14D8"/>
    <w:rsid w:val="004F18AE"/>
    <w:rsid w:val="004F3E53"/>
    <w:rsid w:val="004F507E"/>
    <w:rsid w:val="004F641E"/>
    <w:rsid w:val="004F6F5B"/>
    <w:rsid w:val="004F707F"/>
    <w:rsid w:val="004F70A8"/>
    <w:rsid w:val="00512709"/>
    <w:rsid w:val="005179B6"/>
    <w:rsid w:val="00517F74"/>
    <w:rsid w:val="00524550"/>
    <w:rsid w:val="00525A95"/>
    <w:rsid w:val="00526AF4"/>
    <w:rsid w:val="005358DD"/>
    <w:rsid w:val="005410A3"/>
    <w:rsid w:val="005420C3"/>
    <w:rsid w:val="0055341A"/>
    <w:rsid w:val="005536EF"/>
    <w:rsid w:val="0055686D"/>
    <w:rsid w:val="005607B4"/>
    <w:rsid w:val="00562E94"/>
    <w:rsid w:val="0056425B"/>
    <w:rsid w:val="005679E4"/>
    <w:rsid w:val="0057687E"/>
    <w:rsid w:val="00580D68"/>
    <w:rsid w:val="00582257"/>
    <w:rsid w:val="0058410E"/>
    <w:rsid w:val="00584291"/>
    <w:rsid w:val="00584C39"/>
    <w:rsid w:val="00591A74"/>
    <w:rsid w:val="00591D8C"/>
    <w:rsid w:val="005920A6"/>
    <w:rsid w:val="005921C1"/>
    <w:rsid w:val="00595EC7"/>
    <w:rsid w:val="00596962"/>
    <w:rsid w:val="00596FE6"/>
    <w:rsid w:val="005A22FA"/>
    <w:rsid w:val="005A5883"/>
    <w:rsid w:val="005A6673"/>
    <w:rsid w:val="005B146F"/>
    <w:rsid w:val="005B15C9"/>
    <w:rsid w:val="005B15DE"/>
    <w:rsid w:val="005B23A0"/>
    <w:rsid w:val="005B3B3B"/>
    <w:rsid w:val="005B697A"/>
    <w:rsid w:val="005B7534"/>
    <w:rsid w:val="005C0BBC"/>
    <w:rsid w:val="005C2B2E"/>
    <w:rsid w:val="005C40CC"/>
    <w:rsid w:val="005C50BB"/>
    <w:rsid w:val="005C5B14"/>
    <w:rsid w:val="005D3A2E"/>
    <w:rsid w:val="005E0840"/>
    <w:rsid w:val="005F3388"/>
    <w:rsid w:val="005F63F9"/>
    <w:rsid w:val="00601DDC"/>
    <w:rsid w:val="006031A0"/>
    <w:rsid w:val="00603239"/>
    <w:rsid w:val="006079CE"/>
    <w:rsid w:val="006142AC"/>
    <w:rsid w:val="0061465E"/>
    <w:rsid w:val="0061665D"/>
    <w:rsid w:val="00616691"/>
    <w:rsid w:val="00617DAA"/>
    <w:rsid w:val="00620071"/>
    <w:rsid w:val="0062528D"/>
    <w:rsid w:val="00632DE9"/>
    <w:rsid w:val="00634C6B"/>
    <w:rsid w:val="0064077D"/>
    <w:rsid w:val="0065082E"/>
    <w:rsid w:val="0065168E"/>
    <w:rsid w:val="00652C06"/>
    <w:rsid w:val="00653D69"/>
    <w:rsid w:val="0065606E"/>
    <w:rsid w:val="00660AB6"/>
    <w:rsid w:val="00671E41"/>
    <w:rsid w:val="00674997"/>
    <w:rsid w:val="0067716A"/>
    <w:rsid w:val="006804A0"/>
    <w:rsid w:val="006806DC"/>
    <w:rsid w:val="00681EB5"/>
    <w:rsid w:val="006901F9"/>
    <w:rsid w:val="006906A1"/>
    <w:rsid w:val="00691F6A"/>
    <w:rsid w:val="0069526C"/>
    <w:rsid w:val="00695907"/>
    <w:rsid w:val="006A00C0"/>
    <w:rsid w:val="006A2957"/>
    <w:rsid w:val="006A29C4"/>
    <w:rsid w:val="006A4D3E"/>
    <w:rsid w:val="006A7417"/>
    <w:rsid w:val="006A77C1"/>
    <w:rsid w:val="006B3403"/>
    <w:rsid w:val="006B607F"/>
    <w:rsid w:val="006B7EBF"/>
    <w:rsid w:val="006C28B9"/>
    <w:rsid w:val="006C3E0C"/>
    <w:rsid w:val="006C7168"/>
    <w:rsid w:val="006C7C1D"/>
    <w:rsid w:val="006D3E81"/>
    <w:rsid w:val="006D65BF"/>
    <w:rsid w:val="006E048D"/>
    <w:rsid w:val="006E2296"/>
    <w:rsid w:val="006E2A9C"/>
    <w:rsid w:val="006E2E8A"/>
    <w:rsid w:val="006E3E28"/>
    <w:rsid w:val="006E6AA2"/>
    <w:rsid w:val="006F0FE2"/>
    <w:rsid w:val="006F1D77"/>
    <w:rsid w:val="006F54FF"/>
    <w:rsid w:val="007009F2"/>
    <w:rsid w:val="007042F9"/>
    <w:rsid w:val="0070765B"/>
    <w:rsid w:val="00711094"/>
    <w:rsid w:val="00712EFE"/>
    <w:rsid w:val="007136B2"/>
    <w:rsid w:val="00713F29"/>
    <w:rsid w:val="007142D7"/>
    <w:rsid w:val="007217CF"/>
    <w:rsid w:val="0072188C"/>
    <w:rsid w:val="00726E7F"/>
    <w:rsid w:val="007277D7"/>
    <w:rsid w:val="00727D07"/>
    <w:rsid w:val="0073679E"/>
    <w:rsid w:val="00740E2B"/>
    <w:rsid w:val="00744524"/>
    <w:rsid w:val="00744F97"/>
    <w:rsid w:val="00745AA5"/>
    <w:rsid w:val="00747882"/>
    <w:rsid w:val="007515D0"/>
    <w:rsid w:val="00751C22"/>
    <w:rsid w:val="00752C6F"/>
    <w:rsid w:val="00753609"/>
    <w:rsid w:val="0076550A"/>
    <w:rsid w:val="00765855"/>
    <w:rsid w:val="00765EE2"/>
    <w:rsid w:val="00775144"/>
    <w:rsid w:val="00775DD9"/>
    <w:rsid w:val="0077744F"/>
    <w:rsid w:val="00780C95"/>
    <w:rsid w:val="007814B1"/>
    <w:rsid w:val="0078218B"/>
    <w:rsid w:val="00796AD4"/>
    <w:rsid w:val="0079700C"/>
    <w:rsid w:val="007B0377"/>
    <w:rsid w:val="007B1240"/>
    <w:rsid w:val="007C606A"/>
    <w:rsid w:val="007C68C2"/>
    <w:rsid w:val="007C78E3"/>
    <w:rsid w:val="007D12C0"/>
    <w:rsid w:val="007D1CA6"/>
    <w:rsid w:val="007D3020"/>
    <w:rsid w:val="007D4501"/>
    <w:rsid w:val="007D5649"/>
    <w:rsid w:val="007D5E95"/>
    <w:rsid w:val="007E0BBB"/>
    <w:rsid w:val="007E27DB"/>
    <w:rsid w:val="007E2EFF"/>
    <w:rsid w:val="007E3033"/>
    <w:rsid w:val="007E65D5"/>
    <w:rsid w:val="007F03F2"/>
    <w:rsid w:val="007F521C"/>
    <w:rsid w:val="00807E17"/>
    <w:rsid w:val="00812389"/>
    <w:rsid w:val="00813C94"/>
    <w:rsid w:val="00815CB1"/>
    <w:rsid w:val="0082046B"/>
    <w:rsid w:val="008226D7"/>
    <w:rsid w:val="0082289C"/>
    <w:rsid w:val="00823C8B"/>
    <w:rsid w:val="00825853"/>
    <w:rsid w:val="008306D3"/>
    <w:rsid w:val="00830717"/>
    <w:rsid w:val="008354C5"/>
    <w:rsid w:val="0083553F"/>
    <w:rsid w:val="00842059"/>
    <w:rsid w:val="00851DB5"/>
    <w:rsid w:val="00851FA6"/>
    <w:rsid w:val="00862561"/>
    <w:rsid w:val="00865CFC"/>
    <w:rsid w:val="0087116D"/>
    <w:rsid w:val="00872D45"/>
    <w:rsid w:val="00873C33"/>
    <w:rsid w:val="008827A4"/>
    <w:rsid w:val="00882978"/>
    <w:rsid w:val="00884287"/>
    <w:rsid w:val="008912A1"/>
    <w:rsid w:val="008A6351"/>
    <w:rsid w:val="008A7A7D"/>
    <w:rsid w:val="008B06CF"/>
    <w:rsid w:val="008B71C9"/>
    <w:rsid w:val="008C097F"/>
    <w:rsid w:val="008C2757"/>
    <w:rsid w:val="008C4A00"/>
    <w:rsid w:val="008C563D"/>
    <w:rsid w:val="008E5F2C"/>
    <w:rsid w:val="008F27D2"/>
    <w:rsid w:val="008F4751"/>
    <w:rsid w:val="008F4979"/>
    <w:rsid w:val="008F4D9F"/>
    <w:rsid w:val="008F66CC"/>
    <w:rsid w:val="008F750B"/>
    <w:rsid w:val="008F7A83"/>
    <w:rsid w:val="009010FF"/>
    <w:rsid w:val="00901AEE"/>
    <w:rsid w:val="00904225"/>
    <w:rsid w:val="00907152"/>
    <w:rsid w:val="0091116B"/>
    <w:rsid w:val="009121B6"/>
    <w:rsid w:val="00915E1E"/>
    <w:rsid w:val="00917A6F"/>
    <w:rsid w:val="00917BA8"/>
    <w:rsid w:val="00920064"/>
    <w:rsid w:val="00922B8B"/>
    <w:rsid w:val="009369C5"/>
    <w:rsid w:val="00941B93"/>
    <w:rsid w:val="00943713"/>
    <w:rsid w:val="009444AA"/>
    <w:rsid w:val="009447D0"/>
    <w:rsid w:val="00945B7C"/>
    <w:rsid w:val="00946067"/>
    <w:rsid w:val="00951A57"/>
    <w:rsid w:val="009535E6"/>
    <w:rsid w:val="00956012"/>
    <w:rsid w:val="00957293"/>
    <w:rsid w:val="00961B8A"/>
    <w:rsid w:val="0096202F"/>
    <w:rsid w:val="00963060"/>
    <w:rsid w:val="00963957"/>
    <w:rsid w:val="00966F9D"/>
    <w:rsid w:val="0097022C"/>
    <w:rsid w:val="0097424A"/>
    <w:rsid w:val="009751B3"/>
    <w:rsid w:val="00975E2E"/>
    <w:rsid w:val="00980705"/>
    <w:rsid w:val="00981DF3"/>
    <w:rsid w:val="00984F75"/>
    <w:rsid w:val="00987B7B"/>
    <w:rsid w:val="00990B7C"/>
    <w:rsid w:val="009964D2"/>
    <w:rsid w:val="00997F37"/>
    <w:rsid w:val="009A1609"/>
    <w:rsid w:val="009A1DD3"/>
    <w:rsid w:val="009A7C1E"/>
    <w:rsid w:val="009B4079"/>
    <w:rsid w:val="009B5A06"/>
    <w:rsid w:val="009B5F36"/>
    <w:rsid w:val="009B64CC"/>
    <w:rsid w:val="009B7C16"/>
    <w:rsid w:val="009C1CD1"/>
    <w:rsid w:val="009C7E1D"/>
    <w:rsid w:val="009D4AB7"/>
    <w:rsid w:val="009D69CD"/>
    <w:rsid w:val="009E0557"/>
    <w:rsid w:val="009E230D"/>
    <w:rsid w:val="009E4D3A"/>
    <w:rsid w:val="009E5684"/>
    <w:rsid w:val="009E7606"/>
    <w:rsid w:val="009F0C3C"/>
    <w:rsid w:val="009F2667"/>
    <w:rsid w:val="00A05146"/>
    <w:rsid w:val="00A05D0C"/>
    <w:rsid w:val="00A103EF"/>
    <w:rsid w:val="00A11D31"/>
    <w:rsid w:val="00A201E7"/>
    <w:rsid w:val="00A25615"/>
    <w:rsid w:val="00A27CCD"/>
    <w:rsid w:val="00A3148B"/>
    <w:rsid w:val="00A325AF"/>
    <w:rsid w:val="00A431DF"/>
    <w:rsid w:val="00A504A8"/>
    <w:rsid w:val="00A50732"/>
    <w:rsid w:val="00A53046"/>
    <w:rsid w:val="00A57958"/>
    <w:rsid w:val="00A57D9C"/>
    <w:rsid w:val="00A61AFE"/>
    <w:rsid w:val="00A64428"/>
    <w:rsid w:val="00A65B31"/>
    <w:rsid w:val="00A66202"/>
    <w:rsid w:val="00A700A1"/>
    <w:rsid w:val="00A74883"/>
    <w:rsid w:val="00A74DE7"/>
    <w:rsid w:val="00A836C0"/>
    <w:rsid w:val="00A94933"/>
    <w:rsid w:val="00A95E9D"/>
    <w:rsid w:val="00AA676F"/>
    <w:rsid w:val="00AB3684"/>
    <w:rsid w:val="00AB5739"/>
    <w:rsid w:val="00AD16B3"/>
    <w:rsid w:val="00AD2131"/>
    <w:rsid w:val="00AD6B8C"/>
    <w:rsid w:val="00AD7704"/>
    <w:rsid w:val="00AE1139"/>
    <w:rsid w:val="00AE2FAF"/>
    <w:rsid w:val="00AE323A"/>
    <w:rsid w:val="00AE416E"/>
    <w:rsid w:val="00AE6AF5"/>
    <w:rsid w:val="00AF042F"/>
    <w:rsid w:val="00AF0EF0"/>
    <w:rsid w:val="00AF100F"/>
    <w:rsid w:val="00AF407D"/>
    <w:rsid w:val="00AF7AD2"/>
    <w:rsid w:val="00B07A83"/>
    <w:rsid w:val="00B145C2"/>
    <w:rsid w:val="00B23E46"/>
    <w:rsid w:val="00B24781"/>
    <w:rsid w:val="00B25FBD"/>
    <w:rsid w:val="00B26E53"/>
    <w:rsid w:val="00B3174A"/>
    <w:rsid w:val="00B409FE"/>
    <w:rsid w:val="00B41630"/>
    <w:rsid w:val="00B441F1"/>
    <w:rsid w:val="00B45AE8"/>
    <w:rsid w:val="00B462E7"/>
    <w:rsid w:val="00B468F6"/>
    <w:rsid w:val="00B55CCD"/>
    <w:rsid w:val="00B57261"/>
    <w:rsid w:val="00B63539"/>
    <w:rsid w:val="00B64689"/>
    <w:rsid w:val="00B678A1"/>
    <w:rsid w:val="00B74706"/>
    <w:rsid w:val="00B74898"/>
    <w:rsid w:val="00B84824"/>
    <w:rsid w:val="00B93CBD"/>
    <w:rsid w:val="00B94C5F"/>
    <w:rsid w:val="00B978ED"/>
    <w:rsid w:val="00B97E57"/>
    <w:rsid w:val="00BA231C"/>
    <w:rsid w:val="00BA5B7E"/>
    <w:rsid w:val="00BB4110"/>
    <w:rsid w:val="00BB5557"/>
    <w:rsid w:val="00BB709A"/>
    <w:rsid w:val="00BC06E2"/>
    <w:rsid w:val="00BC3A01"/>
    <w:rsid w:val="00BC79B7"/>
    <w:rsid w:val="00BD477D"/>
    <w:rsid w:val="00BD58F3"/>
    <w:rsid w:val="00BD7E80"/>
    <w:rsid w:val="00BE66F6"/>
    <w:rsid w:val="00BF0443"/>
    <w:rsid w:val="00BF2415"/>
    <w:rsid w:val="00C0064B"/>
    <w:rsid w:val="00C01214"/>
    <w:rsid w:val="00C02074"/>
    <w:rsid w:val="00C02280"/>
    <w:rsid w:val="00C03F4B"/>
    <w:rsid w:val="00C05CCE"/>
    <w:rsid w:val="00C23F79"/>
    <w:rsid w:val="00C303AF"/>
    <w:rsid w:val="00C34562"/>
    <w:rsid w:val="00C36658"/>
    <w:rsid w:val="00C40294"/>
    <w:rsid w:val="00C40DB6"/>
    <w:rsid w:val="00C514C8"/>
    <w:rsid w:val="00C63F75"/>
    <w:rsid w:val="00C707F8"/>
    <w:rsid w:val="00C71E3B"/>
    <w:rsid w:val="00C76F39"/>
    <w:rsid w:val="00C77685"/>
    <w:rsid w:val="00C803EA"/>
    <w:rsid w:val="00C922ED"/>
    <w:rsid w:val="00C95DCF"/>
    <w:rsid w:val="00CA28AC"/>
    <w:rsid w:val="00CA3496"/>
    <w:rsid w:val="00CA3B92"/>
    <w:rsid w:val="00CA503D"/>
    <w:rsid w:val="00CA73ED"/>
    <w:rsid w:val="00CB557E"/>
    <w:rsid w:val="00CC3D64"/>
    <w:rsid w:val="00CC4EBA"/>
    <w:rsid w:val="00CD5405"/>
    <w:rsid w:val="00CD6010"/>
    <w:rsid w:val="00CD6150"/>
    <w:rsid w:val="00CD6CF1"/>
    <w:rsid w:val="00CE04FB"/>
    <w:rsid w:val="00CE58B6"/>
    <w:rsid w:val="00CE70A6"/>
    <w:rsid w:val="00CE7BBD"/>
    <w:rsid w:val="00CF460E"/>
    <w:rsid w:val="00D04B27"/>
    <w:rsid w:val="00D0538A"/>
    <w:rsid w:val="00D111E8"/>
    <w:rsid w:val="00D11B8D"/>
    <w:rsid w:val="00D31A93"/>
    <w:rsid w:val="00D323BD"/>
    <w:rsid w:val="00D37B1C"/>
    <w:rsid w:val="00D37ED7"/>
    <w:rsid w:val="00D41759"/>
    <w:rsid w:val="00D51461"/>
    <w:rsid w:val="00D5709E"/>
    <w:rsid w:val="00D61A0C"/>
    <w:rsid w:val="00D628D3"/>
    <w:rsid w:val="00D652D3"/>
    <w:rsid w:val="00D75AEF"/>
    <w:rsid w:val="00D800C6"/>
    <w:rsid w:val="00D80D47"/>
    <w:rsid w:val="00D81935"/>
    <w:rsid w:val="00D82BF7"/>
    <w:rsid w:val="00D85090"/>
    <w:rsid w:val="00D8568A"/>
    <w:rsid w:val="00D90C21"/>
    <w:rsid w:val="00D91DF2"/>
    <w:rsid w:val="00D94428"/>
    <w:rsid w:val="00DA321F"/>
    <w:rsid w:val="00DA5A28"/>
    <w:rsid w:val="00DA61BF"/>
    <w:rsid w:val="00DA776B"/>
    <w:rsid w:val="00DB7A62"/>
    <w:rsid w:val="00DC79FF"/>
    <w:rsid w:val="00DC7B85"/>
    <w:rsid w:val="00DD03C8"/>
    <w:rsid w:val="00DD2456"/>
    <w:rsid w:val="00DD430D"/>
    <w:rsid w:val="00DD6EFD"/>
    <w:rsid w:val="00DE25AA"/>
    <w:rsid w:val="00DF0109"/>
    <w:rsid w:val="00DF08EB"/>
    <w:rsid w:val="00DF1C93"/>
    <w:rsid w:val="00E00A9A"/>
    <w:rsid w:val="00E0236B"/>
    <w:rsid w:val="00E0275C"/>
    <w:rsid w:val="00E04444"/>
    <w:rsid w:val="00E13311"/>
    <w:rsid w:val="00E17701"/>
    <w:rsid w:val="00E211EC"/>
    <w:rsid w:val="00E22DCE"/>
    <w:rsid w:val="00E233B6"/>
    <w:rsid w:val="00E24538"/>
    <w:rsid w:val="00E30461"/>
    <w:rsid w:val="00E30966"/>
    <w:rsid w:val="00E34A1A"/>
    <w:rsid w:val="00E35FC4"/>
    <w:rsid w:val="00E4181E"/>
    <w:rsid w:val="00E41D60"/>
    <w:rsid w:val="00E44F21"/>
    <w:rsid w:val="00E455E3"/>
    <w:rsid w:val="00E46787"/>
    <w:rsid w:val="00E52510"/>
    <w:rsid w:val="00E5729D"/>
    <w:rsid w:val="00E6726B"/>
    <w:rsid w:val="00E7007E"/>
    <w:rsid w:val="00E7025D"/>
    <w:rsid w:val="00E75318"/>
    <w:rsid w:val="00E757AF"/>
    <w:rsid w:val="00E77894"/>
    <w:rsid w:val="00E86CF7"/>
    <w:rsid w:val="00E8745B"/>
    <w:rsid w:val="00E8782C"/>
    <w:rsid w:val="00E9487A"/>
    <w:rsid w:val="00EA3BD7"/>
    <w:rsid w:val="00EA3F74"/>
    <w:rsid w:val="00EB036D"/>
    <w:rsid w:val="00EB344D"/>
    <w:rsid w:val="00EB3B9F"/>
    <w:rsid w:val="00EC6F98"/>
    <w:rsid w:val="00ED1D4C"/>
    <w:rsid w:val="00EE01B2"/>
    <w:rsid w:val="00EE529C"/>
    <w:rsid w:val="00EF2B07"/>
    <w:rsid w:val="00EF36CC"/>
    <w:rsid w:val="00F0021D"/>
    <w:rsid w:val="00F032BF"/>
    <w:rsid w:val="00F04E16"/>
    <w:rsid w:val="00F11B05"/>
    <w:rsid w:val="00F13561"/>
    <w:rsid w:val="00F17AC7"/>
    <w:rsid w:val="00F2101E"/>
    <w:rsid w:val="00F272B1"/>
    <w:rsid w:val="00F30123"/>
    <w:rsid w:val="00F307A0"/>
    <w:rsid w:val="00F3098A"/>
    <w:rsid w:val="00F3280C"/>
    <w:rsid w:val="00F348E3"/>
    <w:rsid w:val="00F368C5"/>
    <w:rsid w:val="00F40014"/>
    <w:rsid w:val="00F40E1A"/>
    <w:rsid w:val="00F436CB"/>
    <w:rsid w:val="00F4431A"/>
    <w:rsid w:val="00F54CEE"/>
    <w:rsid w:val="00F62407"/>
    <w:rsid w:val="00F668B1"/>
    <w:rsid w:val="00F67491"/>
    <w:rsid w:val="00F67D7C"/>
    <w:rsid w:val="00F713E4"/>
    <w:rsid w:val="00F716D6"/>
    <w:rsid w:val="00F71CDB"/>
    <w:rsid w:val="00F77E0F"/>
    <w:rsid w:val="00F80F4D"/>
    <w:rsid w:val="00F90C83"/>
    <w:rsid w:val="00F93348"/>
    <w:rsid w:val="00F951D7"/>
    <w:rsid w:val="00F9721A"/>
    <w:rsid w:val="00FA0240"/>
    <w:rsid w:val="00FA274E"/>
    <w:rsid w:val="00FB1132"/>
    <w:rsid w:val="00FB2577"/>
    <w:rsid w:val="00FB420E"/>
    <w:rsid w:val="00FB4647"/>
    <w:rsid w:val="00FC08E9"/>
    <w:rsid w:val="00FC2BEA"/>
    <w:rsid w:val="00FC3CA3"/>
    <w:rsid w:val="00FD287F"/>
    <w:rsid w:val="00FD32D1"/>
    <w:rsid w:val="00FD3839"/>
    <w:rsid w:val="00FD40E9"/>
    <w:rsid w:val="00FD679D"/>
    <w:rsid w:val="00FD74E8"/>
    <w:rsid w:val="00FE3FC1"/>
    <w:rsid w:val="00FE42F2"/>
    <w:rsid w:val="00FE4ADA"/>
    <w:rsid w:val="00FE7558"/>
    <w:rsid w:val="00FF207D"/>
    <w:rsid w:val="00FF2EFE"/>
    <w:rsid w:val="00FF4FFE"/>
    <w:rsid w:val="00FF6AB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FE8A9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FR" w:eastAsia="fr-FR"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A9C"/>
    <w:pPr>
      <w:numPr>
        <w:ilvl w:val="8"/>
        <w:numId w:val="6"/>
      </w:numPr>
    </w:pPr>
  </w:style>
  <w:style w:type="paragraph" w:styleId="Heading1">
    <w:name w:val="heading 1"/>
    <w:basedOn w:val="Normal"/>
    <w:next w:val="Normal"/>
    <w:link w:val="Heading1Char"/>
    <w:uiPriority w:val="9"/>
    <w:qFormat/>
    <w:rsid w:val="0032066A"/>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6E2A9C"/>
    <w:pPr>
      <w:keepNext/>
      <w:spacing w:before="240" w:after="60"/>
      <w:jc w:val="both"/>
      <w:outlineLvl w:val="1"/>
    </w:pPr>
    <w:rPr>
      <w:b/>
      <w:i/>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E2A9C"/>
    <w:pPr>
      <w:tabs>
        <w:tab w:val="center" w:pos="4536"/>
        <w:tab w:val="right" w:pos="9072"/>
      </w:tabs>
    </w:pPr>
    <w:rPr>
      <w:lang w:val="fr-CA"/>
    </w:rPr>
  </w:style>
  <w:style w:type="paragraph" w:styleId="Footer">
    <w:name w:val="footer"/>
    <w:basedOn w:val="Normal"/>
    <w:link w:val="FooterChar"/>
    <w:rsid w:val="006E2A9C"/>
    <w:pPr>
      <w:tabs>
        <w:tab w:val="center" w:pos="4536"/>
        <w:tab w:val="right" w:pos="9072"/>
      </w:tabs>
    </w:pPr>
    <w:rPr>
      <w:lang w:val="fr-CA"/>
    </w:rPr>
  </w:style>
  <w:style w:type="character" w:styleId="PageNumber">
    <w:name w:val="page number"/>
    <w:basedOn w:val="DefaultParagraphFont"/>
    <w:rsid w:val="006E2A9C"/>
  </w:style>
  <w:style w:type="paragraph" w:styleId="BodyTextIndent">
    <w:name w:val="Body Text Indent"/>
    <w:basedOn w:val="Normal"/>
    <w:rsid w:val="006E2A9C"/>
    <w:pPr>
      <w:tabs>
        <w:tab w:val="left" w:pos="426"/>
      </w:tabs>
      <w:ind w:left="426" w:hanging="426"/>
      <w:jc w:val="both"/>
    </w:pPr>
    <w:rPr>
      <w:lang w:val="fr-CA"/>
    </w:rPr>
  </w:style>
  <w:style w:type="paragraph" w:styleId="Title">
    <w:name w:val="Title"/>
    <w:basedOn w:val="Normal"/>
    <w:qFormat/>
    <w:rsid w:val="006E2A9C"/>
    <w:pPr>
      <w:jc w:val="center"/>
    </w:pPr>
    <w:rPr>
      <w:b/>
      <w:sz w:val="24"/>
      <w:lang w:val="fr-CA"/>
    </w:rPr>
  </w:style>
  <w:style w:type="paragraph" w:styleId="BodyText">
    <w:name w:val="Body Text"/>
    <w:basedOn w:val="Normal"/>
    <w:rsid w:val="006E2A9C"/>
    <w:pPr>
      <w:jc w:val="both"/>
    </w:pPr>
    <w:rPr>
      <w:lang w:val="fr-CA"/>
    </w:rPr>
  </w:style>
  <w:style w:type="paragraph" w:styleId="EnvelopeReturn">
    <w:name w:val="envelope return"/>
    <w:basedOn w:val="Normal"/>
    <w:rsid w:val="006E2A9C"/>
    <w:pPr>
      <w:jc w:val="both"/>
    </w:pPr>
    <w:rPr>
      <w:sz w:val="24"/>
    </w:rPr>
  </w:style>
  <w:style w:type="paragraph" w:styleId="BodyTextIndent3">
    <w:name w:val="Body Text Indent 3"/>
    <w:basedOn w:val="Normal"/>
    <w:rsid w:val="006E2A9C"/>
    <w:pPr>
      <w:ind w:left="705" w:hanging="705"/>
      <w:jc w:val="both"/>
    </w:pPr>
    <w:rPr>
      <w:sz w:val="24"/>
    </w:rPr>
  </w:style>
  <w:style w:type="paragraph" w:styleId="BodyTextIndent2">
    <w:name w:val="Body Text Indent 2"/>
    <w:basedOn w:val="Normal"/>
    <w:rsid w:val="006E2A9C"/>
    <w:pPr>
      <w:ind w:left="426" w:hanging="426"/>
    </w:pPr>
    <w:rPr>
      <w:lang w:val="fr-CA"/>
    </w:rPr>
  </w:style>
  <w:style w:type="paragraph" w:styleId="BodyText2">
    <w:name w:val="Body Text 2"/>
    <w:basedOn w:val="Normal"/>
    <w:rsid w:val="006E2A9C"/>
    <w:pPr>
      <w:jc w:val="both"/>
    </w:pPr>
    <w:rPr>
      <w:i/>
      <w:sz w:val="24"/>
    </w:rPr>
  </w:style>
  <w:style w:type="paragraph" w:customStyle="1" w:styleId="Style1">
    <w:name w:val="Style1"/>
    <w:basedOn w:val="Normal"/>
    <w:rsid w:val="006E2A9C"/>
    <w:pPr>
      <w:tabs>
        <w:tab w:val="left" w:pos="3686"/>
        <w:tab w:val="left" w:pos="6294"/>
      </w:tabs>
    </w:pPr>
    <w:rPr>
      <w:sz w:val="24"/>
    </w:rPr>
  </w:style>
  <w:style w:type="paragraph" w:styleId="BodyText3">
    <w:name w:val="Body Text 3"/>
    <w:basedOn w:val="Normal"/>
    <w:rsid w:val="006E2A9C"/>
    <w:pPr>
      <w:jc w:val="both"/>
    </w:pPr>
    <w:rPr>
      <w:b/>
      <w:lang w:val="fr-CA"/>
    </w:rPr>
  </w:style>
  <w:style w:type="paragraph" w:styleId="BalloonText">
    <w:name w:val="Balloon Text"/>
    <w:basedOn w:val="Normal"/>
    <w:semiHidden/>
    <w:rsid w:val="00582257"/>
    <w:rPr>
      <w:rFonts w:ascii="Tahoma" w:hAnsi="Tahoma" w:cs="Tahoma"/>
      <w:sz w:val="16"/>
      <w:szCs w:val="16"/>
    </w:rPr>
  </w:style>
  <w:style w:type="character" w:styleId="Hyperlink">
    <w:name w:val="Hyperlink"/>
    <w:basedOn w:val="DefaultParagraphFont"/>
    <w:rsid w:val="0083553F"/>
    <w:rPr>
      <w:strike w:val="0"/>
      <w:dstrike w:val="0"/>
      <w:color w:val="999999"/>
      <w:sz w:val="24"/>
      <w:szCs w:val="24"/>
      <w:u w:val="none"/>
      <w:effect w:val="none"/>
      <w:shd w:val="clear" w:color="auto" w:fill="auto"/>
      <w:vertAlign w:val="baseline"/>
    </w:rPr>
  </w:style>
  <w:style w:type="character" w:customStyle="1" w:styleId="ccbntbllnk1">
    <w:name w:val="ccbntbllnk1"/>
    <w:basedOn w:val="DefaultParagraphFont"/>
    <w:rsid w:val="0083553F"/>
    <w:rPr>
      <w:rFonts w:ascii="Arial" w:hAnsi="Arial" w:cs="Arial" w:hint="default"/>
      <w:b w:val="0"/>
      <w:bCs w:val="0"/>
      <w:color w:val="999999"/>
      <w:sz w:val="14"/>
      <w:szCs w:val="14"/>
      <w:shd w:val="clear" w:color="auto" w:fill="EDF3F1"/>
    </w:rPr>
  </w:style>
  <w:style w:type="paragraph" w:styleId="Revision">
    <w:name w:val="Revision"/>
    <w:hidden/>
    <w:uiPriority w:val="99"/>
    <w:semiHidden/>
    <w:rsid w:val="00B94C5F"/>
  </w:style>
  <w:style w:type="character" w:styleId="CommentReference">
    <w:name w:val="annotation reference"/>
    <w:basedOn w:val="DefaultParagraphFont"/>
    <w:uiPriority w:val="99"/>
    <w:semiHidden/>
    <w:unhideWhenUsed/>
    <w:rsid w:val="000F7D70"/>
    <w:rPr>
      <w:sz w:val="16"/>
      <w:szCs w:val="16"/>
    </w:rPr>
  </w:style>
  <w:style w:type="paragraph" w:styleId="CommentText">
    <w:name w:val="annotation text"/>
    <w:basedOn w:val="Normal"/>
    <w:link w:val="CommentTextChar"/>
    <w:uiPriority w:val="99"/>
    <w:semiHidden/>
    <w:unhideWhenUsed/>
    <w:rsid w:val="000F7D70"/>
  </w:style>
  <w:style w:type="character" w:customStyle="1" w:styleId="CommentTextChar">
    <w:name w:val="Comment Text Char"/>
    <w:basedOn w:val="DefaultParagraphFont"/>
    <w:link w:val="CommentText"/>
    <w:uiPriority w:val="99"/>
    <w:semiHidden/>
    <w:rsid w:val="000F7D70"/>
  </w:style>
  <w:style w:type="paragraph" w:styleId="CommentSubject">
    <w:name w:val="annotation subject"/>
    <w:basedOn w:val="CommentText"/>
    <w:next w:val="CommentText"/>
    <w:link w:val="CommentSubjectChar"/>
    <w:uiPriority w:val="99"/>
    <w:semiHidden/>
    <w:unhideWhenUsed/>
    <w:rsid w:val="000F7D70"/>
    <w:rPr>
      <w:b/>
      <w:bCs/>
    </w:rPr>
  </w:style>
  <w:style w:type="character" w:customStyle="1" w:styleId="CommentSubjectChar">
    <w:name w:val="Comment Subject Char"/>
    <w:basedOn w:val="CommentTextChar"/>
    <w:link w:val="CommentSubject"/>
    <w:uiPriority w:val="99"/>
    <w:semiHidden/>
    <w:rsid w:val="000F7D70"/>
    <w:rPr>
      <w:b/>
      <w:bCs/>
    </w:rPr>
  </w:style>
  <w:style w:type="paragraph" w:customStyle="1" w:styleId="StyleHeading1LatinBold">
    <w:name w:val="Style Heading 1 + (Latin) Bold"/>
    <w:basedOn w:val="Heading1"/>
    <w:rsid w:val="0032066A"/>
    <w:pPr>
      <w:keepLines w:val="0"/>
      <w:numPr>
        <w:ilvl w:val="0"/>
        <w:numId w:val="0"/>
      </w:numPr>
      <w:autoSpaceDE w:val="0"/>
      <w:autoSpaceDN w:val="0"/>
      <w:adjustRightInd w:val="0"/>
      <w:spacing w:before="240" w:after="60"/>
    </w:pPr>
    <w:rPr>
      <w:rFonts w:ascii="Times New Roman" w:eastAsia="Times New Roman" w:hAnsi="Times New Roman" w:cs="Times New Roman"/>
      <w:b w:val="0"/>
      <w:bCs w:val="0"/>
      <w:color w:val="auto"/>
      <w:kern w:val="32"/>
      <w:sz w:val="22"/>
      <w:szCs w:val="22"/>
      <w:lang w:eastAsia="en-GB"/>
    </w:rPr>
  </w:style>
  <w:style w:type="character" w:customStyle="1" w:styleId="Heading1Char">
    <w:name w:val="Heading 1 Char"/>
    <w:basedOn w:val="DefaultParagraphFont"/>
    <w:link w:val="Heading1"/>
    <w:uiPriority w:val="9"/>
    <w:rsid w:val="0032066A"/>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8F750B"/>
    <w:pPr>
      <w:contextualSpacing/>
    </w:pPr>
  </w:style>
  <w:style w:type="character" w:customStyle="1" w:styleId="FooterChar">
    <w:name w:val="Footer Char"/>
    <w:basedOn w:val="DefaultParagraphFont"/>
    <w:link w:val="Footer"/>
    <w:rsid w:val="007E3033"/>
    <w:rPr>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9964070">
      <w:bodyDiv w:val="1"/>
      <w:marLeft w:val="0"/>
      <w:marRight w:val="0"/>
      <w:marTop w:val="0"/>
      <w:marBottom w:val="0"/>
      <w:divBdr>
        <w:top w:val="none" w:sz="0" w:space="0" w:color="auto"/>
        <w:left w:val="none" w:sz="0" w:space="0" w:color="auto"/>
        <w:bottom w:val="none" w:sz="0" w:space="0" w:color="auto"/>
        <w:right w:val="none" w:sz="0" w:space="0" w:color="auto"/>
      </w:divBdr>
    </w:div>
    <w:div w:id="838735472">
      <w:bodyDiv w:val="1"/>
      <w:marLeft w:val="0"/>
      <w:marRight w:val="0"/>
      <w:marTop w:val="0"/>
      <w:marBottom w:val="0"/>
      <w:divBdr>
        <w:top w:val="none" w:sz="0" w:space="0" w:color="auto"/>
        <w:left w:val="none" w:sz="0" w:space="0" w:color="auto"/>
        <w:bottom w:val="none" w:sz="0" w:space="0" w:color="auto"/>
        <w:right w:val="none" w:sz="0" w:space="0" w:color="auto"/>
      </w:divBdr>
    </w:div>
    <w:div w:id="1079667498">
      <w:bodyDiv w:val="1"/>
      <w:marLeft w:val="0"/>
      <w:marRight w:val="0"/>
      <w:marTop w:val="0"/>
      <w:marBottom w:val="0"/>
      <w:divBdr>
        <w:top w:val="none" w:sz="0" w:space="0" w:color="auto"/>
        <w:left w:val="none" w:sz="0" w:space="0" w:color="auto"/>
        <w:bottom w:val="none" w:sz="0" w:space="0" w:color="auto"/>
        <w:right w:val="none" w:sz="0" w:space="0" w:color="auto"/>
      </w:divBdr>
    </w:div>
    <w:div w:id="1369721494">
      <w:bodyDiv w:val="1"/>
      <w:marLeft w:val="0"/>
      <w:marRight w:val="0"/>
      <w:marTop w:val="0"/>
      <w:marBottom w:val="0"/>
      <w:divBdr>
        <w:top w:val="none" w:sz="0" w:space="0" w:color="auto"/>
        <w:left w:val="none" w:sz="0" w:space="0" w:color="auto"/>
        <w:bottom w:val="none" w:sz="0" w:space="0" w:color="auto"/>
        <w:right w:val="none" w:sz="0" w:space="0" w:color="auto"/>
      </w:divBdr>
    </w:div>
    <w:div w:id="2118061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customXml" Target="../customXml/item7.xml"/><Relationship Id="rId12" Type="http://schemas.openxmlformats.org/officeDocument/2006/relationships/footnotes" Target="footnotes.xm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hyperlink" Target="https://www.aptar.com/wp-content/uploads/2021/12/Aptar-Sustainable-Purchasing-Charter_June-2021_EN.pdf"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header" Target="header2.xml"/><Relationship Id="rId10" Type="http://schemas.openxmlformats.org/officeDocument/2006/relationships/settings" Target="setting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header" Target="header1.xm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mso-contentType ?>
<customXsn xmlns="http://schemas.microsoft.com/office/2006/metadata/customXsn">
  <xsnLocation/>
  <cached>True</cached>
  <openByDefault>True</openByDefault>
  <xsnScope>/</xsnScope>
</customXsn>
</file>

<file path=customXml/item2.xml><?xml version="1.0" encoding="utf-8"?>
<?mso-contentType ?>
<SharedContentType xmlns="Microsoft.SharePoint.Taxonomy.ContentTypeSync" SourceId="7ac2ebe5-801c-4363-86f7-0ef589cb149c" ContentTypeId="0x0101002D7CCF6D0D04254C806323548948B95E0A01" PreviousValue="false"/>
</file>

<file path=customXml/item3.xml><?xml version="1.0" encoding="utf-8"?>
<ct:contentTypeSchema xmlns:ct="http://schemas.microsoft.com/office/2006/metadata/contentType" xmlns:ma="http://schemas.microsoft.com/office/2006/metadata/properties/metaAttributes" ct:_="" ma:_="" ma:contentTypeName="Contract" ma:contentTypeID="0x0101002D7CCF6D0D04254C806323548948B95E0A010062689196C9A80044896848BCA0E1312C" ma:contentTypeVersion="92" ma:contentTypeDescription="Create a new document." ma:contentTypeScope="" ma:versionID="0a9f9e5d911a387260eac8ed7b13f336">
  <xsd:schema xmlns:xsd="http://www.w3.org/2001/XMLSchema" xmlns:xs="http://www.w3.org/2001/XMLSchema" xmlns:p="http://schemas.microsoft.com/office/2006/metadata/properties" xmlns:ns2="f8da5984-9d03-45a7-b047-dfec951115ea" xmlns:ns3="e4e0e073-ebef-42b0-b4fd-86725b248fb4" xmlns:ns4="73bbc114-493c-4cab-955a-84eca318fddd" targetNamespace="http://schemas.microsoft.com/office/2006/metadata/properties" ma:root="true" ma:fieldsID="13daf50f3b215c9ebcecd32f1fb6ab4c" ns2:_="" ns3:_="" ns4:_="">
    <xsd:import namespace="f8da5984-9d03-45a7-b047-dfec951115ea"/>
    <xsd:import namespace="e4e0e073-ebef-42b0-b4fd-86725b248fb4"/>
    <xsd:import namespace="73bbc114-493c-4cab-955a-84eca318fddd"/>
    <xsd:element name="properties">
      <xsd:complexType>
        <xsd:sequence>
          <xsd:element name="documentManagement">
            <xsd:complexType>
              <xsd:all>
                <xsd:element ref="ns2:AptarSubjectMatter" minOccurs="0"/>
                <xsd:element ref="ns2:AptarDocDate" minOccurs="0"/>
                <xsd:element ref="ns2:AptarSegment" minOccurs="0"/>
                <xsd:element ref="ns2:AptarSecurityClass" minOccurs="0"/>
                <xsd:element ref="ns2:o993bff255524441bc5e91ad8ece745b" minOccurs="0"/>
                <xsd:element ref="ns2:hf1f63224d1f418788348c7475946213" minOccurs="0"/>
                <xsd:element ref="ns2:he699fe8f7e24932a100d5211cf10537" minOccurs="0"/>
                <xsd:element ref="ns2:i79548ec026a4e3fa22bb28970561095" minOccurs="0"/>
                <xsd:element ref="ns2:e01074d896d84be1b3ecbfb4c79daa7b" minOccurs="0"/>
                <xsd:element ref="ns2:TaxCatchAllLabel" minOccurs="0"/>
                <xsd:element ref="ns2:k610e99460c1400aa6e6032f9113d5d4" minOccurs="0"/>
                <xsd:element ref="ns2:TaxKeywordTaxHTField" minOccurs="0"/>
                <xsd:element ref="ns2:p3a6817567d94d7eba012d7d7d59c9f3" minOccurs="0"/>
                <xsd:element ref="ns2:ad2ee6a9ab364d8596229a793006ba3c" minOccurs="0"/>
                <xsd:element ref="ns2:AptarContractExecDate" minOccurs="0"/>
                <xsd:element ref="ns2:AptarContractEffecDate" minOccurs="0"/>
                <xsd:element ref="ns2:AptarContractAutoRenew" minOccurs="0"/>
                <xsd:element ref="ns2:AptarContractNumber" minOccurs="0"/>
                <xsd:element ref="ns2:AptarAuditTrail" minOccurs="0"/>
                <xsd:element ref="ns2:f8fd2471a0d9461e9a71c3851d913d02" minOccurs="0"/>
                <xsd:element ref="ns2:ec9b1a15dfbd4dacbde83df0e88496a0" minOccurs="0"/>
                <xsd:element ref="ns2:AptarPolicyType" minOccurs="0"/>
                <xsd:element ref="ns2:AptarContractStatus" minOccurs="0"/>
                <xsd:element ref="ns2:n7d1ce3c2e174ad68a43c74aeb46a0b8" minOccurs="0"/>
                <xsd:element ref="ns2:AptarProjectID" minOccurs="0"/>
                <xsd:element ref="ns2:TaxCatchAll" minOccurs="0"/>
                <xsd:element ref="ns2:AptarLCState" minOccurs="0"/>
                <xsd:element ref="ns3:AptarEnterpriseID" minOccurs="0"/>
                <xsd:element ref="ns3:AptarEnterpriseVersion" minOccurs="0"/>
                <xsd:element ref="ns4:AptarDocumentOwner"/>
                <xsd:element ref="ns4:AptarExpirationDate" minOccurs="0"/>
                <xsd:element ref="ns4:AptarNextReviewAlertText" minOccurs="0"/>
                <xsd:element ref="ns2:AptarNextReview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da5984-9d03-45a7-b047-dfec951115ea" elementFormDefault="qualified">
    <xsd:import namespace="http://schemas.microsoft.com/office/2006/documentManagement/types"/>
    <xsd:import namespace="http://schemas.microsoft.com/office/infopath/2007/PartnerControls"/>
    <xsd:element name="AptarSubjectMatter" ma:index="2" nillable="true" ma:displayName="Subject Matter" ma:description="An open text field that can be used to group similar items in a view, or to filter search results." ma:internalName="AptarSubjectMatter">
      <xsd:simpleType>
        <xsd:restriction base="dms:Text"/>
      </xsd:simpleType>
    </xsd:element>
    <xsd:element name="AptarDocDate" ma:index="4" nillable="true" ma:displayName="Document Date" ma:description="Key date of the document. This could be the release date, the approval date, the validation date, etc., depending on context" ma:format="DateOnly" ma:internalName="AptarDocDate">
      <xsd:simpleType>
        <xsd:restriction base="dms:DateTime"/>
      </xsd:simpleType>
    </xsd:element>
    <xsd:element name="AptarSegment" ma:index="5" nillable="true" ma:displayName="(Applies to) Segment" ma:description="Identifies the Segment to which the content of the document applies." ma:internalName="AptarSegment" ma:readOnly="false">
      <xsd:complexType>
        <xsd:complexContent>
          <xsd:extension base="dms:MultiChoice">
            <xsd:sequence>
              <xsd:element name="Value" maxOccurs="unbounded" minOccurs="0" nillable="true">
                <xsd:simpleType>
                  <xsd:restriction base="dms:Choice">
                    <xsd:enumeration value="Beauty + Home"/>
                    <xsd:enumeration value="Corporate and Others"/>
                    <xsd:enumeration value="Food + Beverage"/>
                    <xsd:enumeration value="Pharma"/>
                  </xsd:restriction>
                </xsd:simpleType>
              </xsd:element>
            </xsd:sequence>
          </xsd:extension>
        </xsd:complexContent>
      </xsd:complexType>
    </xsd:element>
    <xsd:element name="AptarSecurityClass" ma:index="10" nillable="true" ma:displayName="Security Classification" ma:default="Internal Use Only" ma:description="Indicates whether or not this document can be shared inside (or outside) the organization." ma:internalName="AptarSecurityClass" ma:readOnly="false">
      <xsd:simpleType>
        <xsd:restriction base="dms:Choice">
          <xsd:enumeration value="Public"/>
          <xsd:enumeration value="Internal Use Only"/>
          <xsd:enumeration value="Confidential"/>
        </xsd:restriction>
      </xsd:simpleType>
    </xsd:element>
    <xsd:element name="o993bff255524441bc5e91ad8ece745b" ma:index="12" nillable="true" ma:displayName="(Applies to) Segment_0" ma:hidden="true" ma:internalName="o993bff255524441bc5e91ad8ece745b" ma:readOnly="false">
      <xsd:simpleType>
        <xsd:restriction base="dms:Note"/>
      </xsd:simpleType>
    </xsd:element>
    <xsd:element name="hf1f63224d1f418788348c7475946213" ma:index="14" nillable="true" ma:taxonomy="true" ma:internalName="hf1f63224d1f418788348c7475946213" ma:taxonomyFieldName="AptarRegionCountry" ma:displayName="(Applies to) Region or Country" ma:readOnly="false" ma:fieldId="{1f1f6322-4d1f-4187-8834-8c7475946213}" ma:taxonomyMulti="true" ma:sspId="7ac2ebe5-801c-4363-86f7-0ef589cb149c" ma:termSetId="b454818c-9963-4206-877d-5c0eb4d931f4" ma:anchorId="00000000-0000-0000-0000-000000000000" ma:open="false" ma:isKeyword="false">
      <xsd:complexType>
        <xsd:sequence>
          <xsd:element ref="pc:Terms" minOccurs="0" maxOccurs="1"/>
        </xsd:sequence>
      </xsd:complexType>
    </xsd:element>
    <xsd:element name="he699fe8f7e24932a100d5211cf10537" ma:index="16" nillable="true" ma:taxonomy="true" ma:internalName="he699fe8f7e24932a100d5211cf10537" ma:taxonomyFieldName="AptarLocation" ma:displayName="(Applies to) Location" ma:fieldId="{1e699fe8-f7e2-4932-a100-d5211cf10537}" ma:taxonomyMulti="true" ma:sspId="7ac2ebe5-801c-4363-86f7-0ef589cb149c" ma:termSetId="62228365-956e-46f1-b936-7b7bbcb118af" ma:anchorId="00000000-0000-0000-0000-000000000000" ma:open="false" ma:isKeyword="false">
      <xsd:complexType>
        <xsd:sequence>
          <xsd:element ref="pc:Terms" minOccurs="0" maxOccurs="1"/>
        </xsd:sequence>
      </xsd:complexType>
    </xsd:element>
    <xsd:element name="i79548ec026a4e3fa22bb28970561095" ma:index="18" nillable="true" ma:taxonomy="true" ma:internalName="i79548ec026a4e3fa22bb28970561095" ma:taxonomyFieldName="AptarOwningOrganization" ma:displayName="Owning Organization" ma:readOnly="false" ma:fieldId="{279548ec-026a-4e3f-a22b-b28970561095}" ma:sspId="7ac2ebe5-801c-4363-86f7-0ef589cb149c" ma:termSetId="e1aa4b0c-c705-4712-8426-10b4faedf37f" ma:anchorId="00000000-0000-0000-0000-000000000000" ma:open="false" ma:isKeyword="false">
      <xsd:complexType>
        <xsd:sequence>
          <xsd:element ref="pc:Terms" minOccurs="0" maxOccurs="1"/>
        </xsd:sequence>
      </xsd:complexType>
    </xsd:element>
    <xsd:element name="e01074d896d84be1b3ecbfb4c79daa7b" ma:index="20" nillable="true" ma:displayName="Security Classification_0" ma:hidden="true" ma:internalName="e01074d896d84be1b3ecbfb4c79daa7b" ma:readOnly="false">
      <xsd:simpleType>
        <xsd:restriction base="dms:Note"/>
      </xsd:simpleType>
    </xsd:element>
    <xsd:element name="TaxCatchAllLabel" ma:index="21" nillable="true" ma:displayName="Taxonomy Catch All Column1" ma:hidden="true" ma:list="{a6afc117-4247-4de0-890c-6a3883ceaac0}" ma:internalName="TaxCatchAllLabel" ma:readOnly="true" ma:showField="CatchAllDataLabel" ma:web="1d7be4cd-8c71-4316-a0a6-b4ca8526d8e9">
      <xsd:complexType>
        <xsd:complexContent>
          <xsd:extension base="dms:MultiChoiceLookup">
            <xsd:sequence>
              <xsd:element name="Value" type="dms:Lookup" maxOccurs="unbounded" minOccurs="0" nillable="true"/>
            </xsd:sequence>
          </xsd:extension>
        </xsd:complexContent>
      </xsd:complexType>
    </xsd:element>
    <xsd:element name="k610e99460c1400aa6e6032f9113d5d4" ma:index="22" nillable="true" ma:displayName="Lifecycle State_0" ma:hidden="true" ma:internalName="k610e99460c1400aa6e6032f9113d5d4" ma:readOnly="false">
      <xsd:simpleType>
        <xsd:restriction base="dms:Note"/>
      </xsd:simpleType>
    </xsd:element>
    <xsd:element name="TaxKeywordTaxHTField" ma:index="23" nillable="true" ma:taxonomy="true" ma:internalName="TaxKeywordTaxHTField" ma:taxonomyFieldName="TaxKeyword" ma:displayName="Enterprise Keywords" ma:fieldId="{23f27201-bee3-471e-b2e7-b64fd8b7ca38}" ma:taxonomyMulti="true" ma:sspId="7ac2ebe5-801c-4363-86f7-0ef589cb149c" ma:termSetId="00000000-0000-0000-0000-000000000000" ma:anchorId="00000000-0000-0000-0000-000000000000" ma:open="true" ma:isKeyword="true">
      <xsd:complexType>
        <xsd:sequence>
          <xsd:element ref="pc:Terms" minOccurs="0" maxOccurs="1"/>
        </xsd:sequence>
      </xsd:complexType>
    </xsd:element>
    <xsd:element name="p3a6817567d94d7eba012d7d7d59c9f3" ma:index="24" nillable="true" ma:taxonomy="true" ma:internalName="p3a6817567d94d7eba012d7d7d59c9f3" ma:taxonomyFieldName="AptarDocCategory" ma:displayName="Document Category" ma:fieldId="{93a68175-67d9-4d7e-ba01-2d7d7d59c9f3}" ma:sspId="7ac2ebe5-801c-4363-86f7-0ef589cb149c" ma:termSetId="127f1315-ba6a-4477-88fa-0369682b6065" ma:anchorId="00000000-0000-0000-0000-000000000000" ma:open="false" ma:isKeyword="false">
      <xsd:complexType>
        <xsd:sequence>
          <xsd:element ref="pc:Terms" minOccurs="0" maxOccurs="1"/>
        </xsd:sequence>
      </xsd:complexType>
    </xsd:element>
    <xsd:element name="ad2ee6a9ab364d8596229a793006ba3c" ma:index="25" nillable="true" ma:taxonomy="true" ma:internalName="ad2ee6a9ab364d8596229a793006ba3c" ma:taxonomyFieldName="AptarLegalEntity" ma:displayName="Aptar Legal Entity" ma:default="" ma:fieldId="{ad2ee6a9-ab36-4d85-9622-9a793006ba3c}" ma:taxonomyMulti="true" ma:sspId="7ac2ebe5-801c-4363-86f7-0ef589cb149c" ma:termSetId="6c10d97c-789a-4b7e-acc3-7e7e6f7067d3" ma:anchorId="00000000-0000-0000-0000-000000000000" ma:open="false" ma:isKeyword="false">
      <xsd:complexType>
        <xsd:sequence>
          <xsd:element ref="pc:Terms" minOccurs="0" maxOccurs="1"/>
        </xsd:sequence>
      </xsd:complexType>
    </xsd:element>
    <xsd:element name="AptarContractExecDate" ma:index="27" nillable="true" ma:displayName="Contract Execution Date" ma:description="Date on which contract was signed or executed" ma:format="DateOnly" ma:internalName="AptarContractExecDate">
      <xsd:simpleType>
        <xsd:restriction base="dms:DateTime"/>
      </xsd:simpleType>
    </xsd:element>
    <xsd:element name="AptarContractEffecDate" ma:index="28" nillable="true" ma:displayName="Contract Effective Date" ma:description="Date on which the contract becomes effective" ma:format="DateOnly" ma:internalName="AptarContractEffecDate">
      <xsd:simpleType>
        <xsd:restriction base="dms:DateTime"/>
      </xsd:simpleType>
    </xsd:element>
    <xsd:element name="AptarContractAutoRenew" ma:index="29" nillable="true" ma:displayName="Automatic Renewal" ma:description="If the contract can be automatically renewed without having to create a new contract or an amendment, check the box." ma:internalName="AptarContractAutoRenew">
      <xsd:simpleType>
        <xsd:restriction base="dms:Boolean"/>
      </xsd:simpleType>
    </xsd:element>
    <xsd:element name="AptarContractNumber" ma:index="30" nillable="true" ma:displayName="Contract Number" ma:description="The contract number" ma:internalName="AptarContractNumber">
      <xsd:simpleType>
        <xsd:restriction base="dms:Text"/>
      </xsd:simpleType>
    </xsd:element>
    <xsd:element name="AptarAuditTrail" ma:index="31" nillable="true" ma:displayName="Audit Trail" ma:description="Audit trail entries captured by the system during contract processing" ma:hidden="true" ma:internalName="AptarAuditTrail">
      <xsd:simpleType>
        <xsd:restriction base="dms:Note"/>
      </xsd:simpleType>
    </xsd:element>
    <xsd:element name="f8fd2471a0d9461e9a71c3851d913d02" ma:index="32" nillable="true" ma:taxonomy="true" ma:internalName="f8fd2471a0d9461e9a71c3851d913d02" ma:taxonomyFieldName="AptarOtherContractParty" ma:displayName="Other Contract Party" ma:readOnly="false" ma:fieldId="{f8fd2471-a0d9-461e-9a71-c3851d913d02}" ma:sspId="7ac2ebe5-801c-4363-86f7-0ef589cb149c" ma:termSetId="9fd5eddf-d880-4424-94cd-fcf8323431f2" ma:anchorId="00000000-0000-0000-0000-000000000000" ma:open="false" ma:isKeyword="false">
      <xsd:complexType>
        <xsd:sequence>
          <xsd:element ref="pc:Terms" minOccurs="0" maxOccurs="1"/>
        </xsd:sequence>
      </xsd:complexType>
    </xsd:element>
    <xsd:element name="ec9b1a15dfbd4dacbde83df0e88496a0" ma:index="34" nillable="true" ma:displayName="Aptar Policy Type_0" ma:hidden="true" ma:internalName="ec9b1a15dfbd4dacbde83df0e88496a0" ma:readOnly="false">
      <xsd:simpleType>
        <xsd:restriction base="dms:Note"/>
      </xsd:simpleType>
    </xsd:element>
    <xsd:element name="AptarPolicyType" ma:index="35" nillable="true" ma:displayName="Aptar Policy Type" ma:description="The Aptar Policy that defines or controls this contract." ma:internalName="AptarPolicyType">
      <xsd:simpleType>
        <xsd:restriction base="dms:Choice">
          <xsd:enumeration value="RFQ with Customer over 2M Annually"/>
          <xsd:enumeration value="Contract with Customer over 5M Annually"/>
          <xsd:enumeration value="Contract with Supplier over 5M Annually"/>
          <xsd:enumeration value="Transaction with Aptar Shareholders"/>
          <xsd:enumeration value="Contract out-of-the ordinary course"/>
          <xsd:enumeration value="Changes in Payment Terms for customer"/>
          <xsd:enumeration value="Contracts with customer involving Amortization of Tools"/>
          <xsd:enumeration value="Conclude an NDA or CDA with outside party"/>
          <xsd:enumeration value="Granting exclusivity of a product or service to outside party"/>
          <xsd:enumeration value="Lease of an asset with Fair Market Value over 1M"/>
          <xsd:enumeration value="License agreement with outside party"/>
          <xsd:enumeration value="Patent License"/>
          <xsd:enumeration value="Product Development contract with customer funded by Aptargroup"/>
          <xsd:enumeration value="1.0 RFQ with Customer over 2M Annually"/>
          <xsd:enumeration value="1.1 Contract with Customer over 5M Annually"/>
          <xsd:enumeration value="1.2 Contract with Supplier over 5M Annually"/>
          <xsd:enumeration value="1.3 Transaction with Aptar Shareholders"/>
          <xsd:enumeration value="1.4 Contract out-of-the ordinary course"/>
          <xsd:enumeration value="1.5 Changes in Payment Terms for customer"/>
          <xsd:enumeration value="1.6 Contracts with customer involving Amortization of Tools"/>
          <xsd:enumeration value="1.7 Conclude an NDA or CDA with outside party"/>
          <xsd:enumeration value="1.8 Granting exclusivity of a product or service to outside party"/>
          <xsd:enumeration value="1.9 Lease of an asset with Fair Market Value over 1M"/>
          <xsd:enumeration value="1.10 License agreement with outside party"/>
          <xsd:enumeration value="1.11 Patent License"/>
          <xsd:enumeration value="1.12 Product Development contract with customer funded by Aptargroup"/>
        </xsd:restriction>
      </xsd:simpleType>
    </xsd:element>
    <xsd:element name="AptarContractStatus" ma:index="36" nillable="true" ma:displayName="Contract Status" ma:description="Contract Status values." ma:internalName="AptarContractStatus">
      <xsd:simpleType>
        <xsd:restriction base="dms:Choice">
          <xsd:enumeration value="Under Negotiation"/>
          <xsd:enumeration value="Under G15 Process"/>
          <xsd:enumeration value="Approved"/>
          <xsd:enumeration value="Signed / Active"/>
          <xsd:enumeration value="Expired"/>
          <xsd:enumeration value="Rejected"/>
          <xsd:enumeration value="Under Alert"/>
        </xsd:restriction>
      </xsd:simpleType>
    </xsd:element>
    <xsd:element name="n7d1ce3c2e174ad68a43c74aeb46a0b8" ma:index="37" nillable="true" ma:taxonomy="true" ma:internalName="n7d1ce3c2e174ad68a43c74aeb46a0b8" ma:taxonomyFieldName="AptarContractCategory" ma:displayName="xContract Category" ma:readOnly="false" ma:fieldId="{77d1ce3c-2e17-4ad6-8a43-c74aeb46a0b8}" ma:sspId="7ac2ebe5-801c-4363-86f7-0ef589cb149c" ma:termSetId="127f1315-ba6a-4477-88fa-0369682b6065" ma:anchorId="7036d73a-5170-4c05-bef8-f40d3db90493" ma:open="false" ma:isKeyword="false">
      <xsd:complexType>
        <xsd:sequence>
          <xsd:element ref="pc:Terms" minOccurs="0" maxOccurs="1"/>
        </xsd:sequence>
      </xsd:complexType>
    </xsd:element>
    <xsd:element name="AptarProjectID" ma:index="40" nillable="true" ma:displayName="Aptar Project ID" ma:default="Not applicable" ma:description="A hidden text field used to store a Project ID if content is associated with a project." ma:hidden="true" ma:internalName="AptarProjectID" ma:readOnly="false">
      <xsd:simpleType>
        <xsd:restriction base="dms:Text"/>
      </xsd:simpleType>
    </xsd:element>
    <xsd:element name="TaxCatchAll" ma:index="41" nillable="true" ma:displayName="Taxonomy Catch All Column" ma:hidden="true" ma:list="{a6afc117-4247-4de0-890c-6a3883ceaac0}" ma:internalName="TaxCatchAll" ma:showField="CatchAllData" ma:web="1d7be4cd-8c71-4316-a0a6-b4ca8526d8e9">
      <xsd:complexType>
        <xsd:complexContent>
          <xsd:extension base="dms:MultiChoiceLookup">
            <xsd:sequence>
              <xsd:element name="Value" type="dms:Lookup" maxOccurs="unbounded" minOccurs="0" nillable="true"/>
            </xsd:sequence>
          </xsd:extension>
        </xsd:complexContent>
      </xsd:complexType>
    </xsd:element>
    <xsd:element name="AptarLCState" ma:index="42" nillable="true" ma:displayName="Lifecycle State" ma:default="Work in Progress" ma:description="The document's current state in its lifecycle; Typically set to Work-in-Progress (WIP) unless the document has been completed and will no longer change (FINAL)." ma:internalName="AptarLCState" ma:readOnly="true">
      <xsd:simpleType>
        <xsd:restriction base="dms:Choice">
          <xsd:enumeration value="Temporary"/>
          <xsd:enumeration value="Work in Progress"/>
          <xsd:enumeration value="Final"/>
        </xsd:restriction>
      </xsd:simpleType>
    </xsd:element>
    <xsd:element name="AptarNextReviewDate" ma:index="48" nillable="true" ma:displayName="Next Review Date" ma:format="DateOnly" ma:internalName="AptarNextReviewDate" ma:readOnly="fals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e4e0e073-ebef-42b0-b4fd-86725b248fb4" elementFormDefault="qualified">
    <xsd:import namespace="http://schemas.microsoft.com/office/2006/documentManagement/types"/>
    <xsd:import namespace="http://schemas.microsoft.com/office/infopath/2007/PartnerControls"/>
    <xsd:element name="AptarEnterpriseID" ma:index="43" nillable="true" ma:displayName="Enterprise ID" ma:internalName="AptarEnterpriseID" ma:readOnly="true">
      <xsd:simpleType>
        <xsd:restriction base="dms:Text">
          <xsd:maxLength value="255"/>
        </xsd:restriction>
      </xsd:simpleType>
    </xsd:element>
    <xsd:element name="AptarEnterpriseVersion" ma:index="44" nillable="true" ma:displayName="Enterprise Version" ma:decimals="1" ma:default="0" ma:internalName="AptarEnterpriseVersion" ma:readOnly="true" ma:percentage="FALSE">
      <xsd:simpleType>
        <xsd:restriction base="dms:Number"/>
      </xsd:simpleType>
    </xsd:element>
  </xsd:schema>
  <xsd:schema xmlns:xsd="http://www.w3.org/2001/XMLSchema" xmlns:xs="http://www.w3.org/2001/XMLSchema" xmlns:dms="http://schemas.microsoft.com/office/2006/documentManagement/types" xmlns:pc="http://schemas.microsoft.com/office/infopath/2007/PartnerControls" targetNamespace="73bbc114-493c-4cab-955a-84eca318fddd" elementFormDefault="qualified">
    <xsd:import namespace="http://schemas.microsoft.com/office/2006/documentManagement/types"/>
    <xsd:import namespace="http://schemas.microsoft.com/office/infopath/2007/PartnerControls"/>
    <xsd:element name="AptarDocumentOwner" ma:index="45" ma:displayName="Document Owner" ma:list="UserInfo" ma:SharePointGroup="0" ma:internalName="AptarDocumentOwner" ma:readOnly="false" ma:showField="ImnName">
      <xsd:complexType>
        <xsd:complexContent>
          <xsd:extension base="dms:UserMulti">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element name="AptarExpirationDate" ma:index="46" nillable="true" ma:displayName="Document Expiration Date" ma:format="DateOnly" ma:internalName="AptarExpirationDate" ma:readOnly="false">
      <xsd:simpleType>
        <xsd:restriction base="dms:DateTime"/>
      </xsd:simpleType>
    </xsd:element>
    <xsd:element name="AptarNextReviewAlertText" ma:index="47" nillable="true" ma:displayName="Next Review Alert Text" ma:internalName="AptarNextReviewAlertText" ma:readOnly="fals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o993bff255524441bc5e91ad8ece745b xmlns="f8da5984-9d03-45a7-b047-dfec951115ea" xsi:nil="true"/>
    <n7d1ce3c2e174ad68a43c74aeb46a0b8 xmlns="f8da5984-9d03-45a7-b047-dfec951115ea">
      <Terms xmlns="http://schemas.microsoft.com/office/infopath/2007/PartnerControls"/>
    </n7d1ce3c2e174ad68a43c74aeb46a0b8>
    <hf1f63224d1f418788348c7475946213 xmlns="f8da5984-9d03-45a7-b047-dfec951115ea">
      <Terms xmlns="http://schemas.microsoft.com/office/infopath/2007/PartnerControls">
        <TermInfo xmlns="http://schemas.microsoft.com/office/infopath/2007/PartnerControls">
          <TermName xmlns="http://schemas.microsoft.com/office/infopath/2007/PartnerControls">Global</TermName>
          <TermId xmlns="http://schemas.microsoft.com/office/infopath/2007/PartnerControls">49d000f4-020a-4dac-938f-0e5c46b1545b</TermId>
        </TermInfo>
      </Terms>
    </hf1f63224d1f418788348c7475946213>
    <he699fe8f7e24932a100d5211cf10537 xmlns="f8da5984-9d03-45a7-b047-dfec951115ea">
      <Terms xmlns="http://schemas.microsoft.com/office/infopath/2007/PartnerControls">
        <TermInfo xmlns="http://schemas.microsoft.com/office/infopath/2007/PartnerControls">
          <TermName xmlns="http://schemas.microsoft.com/office/infopath/2007/PartnerControls">Applies to all Locations</TermName>
          <TermId xmlns="http://schemas.microsoft.com/office/infopath/2007/PartnerControls">03df0c4a-0282-4b19-82ad-2ad67e77ef5f</TermId>
        </TermInfo>
      </Terms>
    </he699fe8f7e24932a100d5211cf10537>
    <k610e99460c1400aa6e6032f9113d5d4 xmlns="f8da5984-9d03-45a7-b047-dfec951115ea" xsi:nil="true"/>
    <AptarNextReviewDate xmlns="f8da5984-9d03-45a7-b047-dfec951115ea" xsi:nil="true"/>
    <AptarContractEffecDate xmlns="f8da5984-9d03-45a7-b047-dfec951115ea" xsi:nil="true"/>
    <AptarSubjectMatter xmlns="f8da5984-9d03-45a7-b047-dfec951115ea">Purchasing GT&amp;Cs</AptarSubjectMatter>
    <TaxCatchAll xmlns="f8da5984-9d03-45a7-b047-dfec951115ea">
      <Value>16</Value>
      <Value>303</Value>
      <Value>11</Value>
      <Value>142</Value>
      <Value>5</Value>
      <Value>34</Value>
    </TaxCatchAll>
    <TaxKeywordTaxHTField xmlns="f8da5984-9d03-45a7-b047-dfec951115ea">
      <Terms xmlns="http://schemas.microsoft.com/office/infopath/2007/PartnerControls"/>
    </TaxKeywordTaxHTField>
    <p3a6817567d94d7eba012d7d7d59c9f3 xmlns="f8da5984-9d03-45a7-b047-dfec951115ea">
      <Terms xmlns="http://schemas.microsoft.com/office/infopath/2007/PartnerControls">
        <TermInfo xmlns="http://schemas.microsoft.com/office/infopath/2007/PartnerControls">
          <TermName xmlns="http://schemas.microsoft.com/office/infopath/2007/PartnerControls">Purchase Agreement</TermName>
          <TermId xmlns="http://schemas.microsoft.com/office/infopath/2007/PartnerControls">a2c9b050-7773-4915-8a1e-231533e7c409</TermId>
        </TermInfo>
      </Terms>
    </p3a6817567d94d7eba012d7d7d59c9f3>
    <AptarContractAutoRenew xmlns="f8da5984-9d03-45a7-b047-dfec951115ea">false</AptarContractAutoRenew>
    <AptarDocDate xmlns="f8da5984-9d03-45a7-b047-dfec951115ea" xsi:nil="true"/>
    <AptarContractNumber xmlns="f8da5984-9d03-45a7-b047-dfec951115ea" xsi:nil="true"/>
    <AptarSegment xmlns="f8da5984-9d03-45a7-b047-dfec951115ea"/>
    <AptarContractExecDate xmlns="f8da5984-9d03-45a7-b047-dfec951115ea" xsi:nil="true"/>
    <f8fd2471a0d9461e9a71c3851d913d02 xmlns="f8da5984-9d03-45a7-b047-dfec951115ea">
      <Terms xmlns="http://schemas.microsoft.com/office/infopath/2007/PartnerControls">
        <TermInfo xmlns="http://schemas.microsoft.com/office/infopath/2007/PartnerControls">
          <TermName xmlns="http://schemas.microsoft.com/office/infopath/2007/PartnerControls">To Be Assigned (New List Value)</TermName>
          <TermId xmlns="http://schemas.microsoft.com/office/infopath/2007/PartnerControls">6b74da92-2057-4c49-b916-20bd4c5e53a9</TermId>
        </TermInfo>
      </Terms>
    </f8fd2471a0d9461e9a71c3851d913d02>
    <e01074d896d84be1b3ecbfb4c79daa7b xmlns="f8da5984-9d03-45a7-b047-dfec951115ea" xsi:nil="true"/>
    <ec9b1a15dfbd4dacbde83df0e88496a0 xmlns="f8da5984-9d03-45a7-b047-dfec951115ea" xsi:nil="true"/>
    <AptarPolicyType xmlns="f8da5984-9d03-45a7-b047-dfec951115ea" xsi:nil="true"/>
    <AptarDocumentOwner xmlns="73bbc114-493c-4cab-955a-84eca318fddd">
      <UserInfo>
        <DisplayName>i:0#.w|aptargroup\fourniere</DisplayName>
        <AccountId>35</AccountId>
        <AccountType/>
      </UserInfo>
    </AptarDocumentOwner>
    <AptarProjectID xmlns="f8da5984-9d03-45a7-b047-dfec951115ea">Not applicable</AptarProjectID>
    <ad2ee6a9ab364d8596229a793006ba3c xmlns="f8da5984-9d03-45a7-b047-dfec951115ea">
      <Terms xmlns="http://schemas.microsoft.com/office/infopath/2007/PartnerControls">
        <TermInfo xmlns="http://schemas.microsoft.com/office/infopath/2007/PartnerControls">
          <TermName xmlns="http://schemas.microsoft.com/office/infopath/2007/PartnerControls">To Be Assigned (New List Value)</TermName>
          <TermId xmlns="http://schemas.microsoft.com/office/infopath/2007/PartnerControls">bfc34dba-6acd-4c99-8f6b-175fe0910304</TermId>
        </TermInfo>
      </Terms>
    </ad2ee6a9ab364d8596229a793006ba3c>
    <AptarContractStatus xmlns="f8da5984-9d03-45a7-b047-dfec951115ea">Under Negotiation</AptarContractStatus>
    <AptarExpirationDate xmlns="73bbc114-493c-4cab-955a-84eca318fddd" xsi:nil="true"/>
    <i79548ec026a4e3fa22bb28970561095 xmlns="f8da5984-9d03-45a7-b047-dfec951115ea">
      <Terms xmlns="http://schemas.microsoft.com/office/infopath/2007/PartnerControls">
        <TermInfo xmlns="http://schemas.microsoft.com/office/infopath/2007/PartnerControls">
          <TermName xmlns="http://schemas.microsoft.com/office/infopath/2007/PartnerControls">Legal</TermName>
          <TermId xmlns="http://schemas.microsoft.com/office/infopath/2007/PartnerControls">09a227a1-ca1a-4caf-9b06-bca22fa55f93</TermId>
        </TermInfo>
      </Terms>
    </i79548ec026a4e3fa22bb28970561095>
    <AptarSecurityClass xmlns="f8da5984-9d03-45a7-b047-dfec951115ea">Confidential</AptarSecurityClass>
    <AptarNextReviewAlertText xmlns="73bbc114-493c-4cab-955a-84eca318fddd" xsi:nil="true"/>
    <AptarAuditTrail xmlns="f8da5984-9d03-45a7-b047-dfec951115ea" xsi:nil="true"/>
    <AptarLCState xmlns="f8da5984-9d03-45a7-b047-dfec951115ea">Work in Progress</AptarLCStat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45D445-D994-414E-824E-AE37656A44A9}">
  <ds:schemaRefs>
    <ds:schemaRef ds:uri="http://schemas.microsoft.com/office/2006/metadata/customXsn"/>
  </ds:schemaRefs>
</ds:datastoreItem>
</file>

<file path=customXml/itemProps2.xml><?xml version="1.0" encoding="utf-8"?>
<ds:datastoreItem xmlns:ds="http://schemas.openxmlformats.org/officeDocument/2006/customXml" ds:itemID="{C5BB5E41-8046-4E7E-A238-52A79B95779A}">
  <ds:schemaRefs>
    <ds:schemaRef ds:uri="Microsoft.SharePoint.Taxonomy.ContentTypeSync"/>
  </ds:schemaRefs>
</ds:datastoreItem>
</file>

<file path=customXml/itemProps3.xml><?xml version="1.0" encoding="utf-8"?>
<ds:datastoreItem xmlns:ds="http://schemas.openxmlformats.org/officeDocument/2006/customXml" ds:itemID="{AA929E66-2949-4263-A68E-E078550FC6D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da5984-9d03-45a7-b047-dfec951115ea"/>
    <ds:schemaRef ds:uri="e4e0e073-ebef-42b0-b4fd-86725b248fb4"/>
    <ds:schemaRef ds:uri="73bbc114-493c-4cab-955a-84eca318fd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4C1CAC0-4A68-420D-8EAF-1F461F407C38}">
  <ds:schemaRefs>
    <ds:schemaRef ds:uri="http://schemas.microsoft.com/office/2006/metadata/properties"/>
    <ds:schemaRef ds:uri="http://schemas.microsoft.com/office/infopath/2007/PartnerControls"/>
    <ds:schemaRef ds:uri="f8da5984-9d03-45a7-b047-dfec951115ea"/>
    <ds:schemaRef ds:uri="73bbc114-493c-4cab-955a-84eca318fddd"/>
  </ds:schemaRefs>
</ds:datastoreItem>
</file>

<file path=customXml/itemProps5.xml><?xml version="1.0" encoding="utf-8"?>
<ds:datastoreItem xmlns:ds="http://schemas.openxmlformats.org/officeDocument/2006/customXml" ds:itemID="{F5CE3B1F-6496-4D04-B0F0-DCF0FC279AF1}">
  <ds:schemaRefs>
    <ds:schemaRef ds:uri="http://schemas.microsoft.com/sharepoint/v3/contenttype/forms"/>
  </ds:schemaRefs>
</ds:datastoreItem>
</file>

<file path=customXml/itemProps6.xml><?xml version="1.0" encoding="utf-8"?>
<ds:datastoreItem xmlns:ds="http://schemas.openxmlformats.org/officeDocument/2006/customXml" ds:itemID="{8C5E158B-344C-4D70-96B3-B943E87C796D}">
  <ds:schemaRefs>
    <ds:schemaRef ds:uri="http://schemas.microsoft.com/sharepoint/events"/>
  </ds:schemaRefs>
</ds:datastoreItem>
</file>

<file path=customXml/itemProps7.xml><?xml version="1.0" encoding="utf-8"?>
<ds:datastoreItem xmlns:ds="http://schemas.openxmlformats.org/officeDocument/2006/customXml" ds:itemID="{A57AC7D9-D78D-4432-B21F-2839D9A8BC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3244</Words>
  <Characters>18496</Characters>
  <Application>Microsoft Office Word</Application>
  <DocSecurity>0</DocSecurity>
  <Lines>154</Lines>
  <Paragraphs>43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LinksUpToDate>false</LinksUpToDate>
  <CharactersWithSpaces>21697</CharactersWithSpaces>
  <SharedDoc>false</SharedDoc>
  <HLinks>
    <vt:vector size="12" baseType="variant">
      <vt:variant>
        <vt:i4>4325376</vt:i4>
      </vt:variant>
      <vt:variant>
        <vt:i4>3</vt:i4>
      </vt:variant>
      <vt:variant>
        <vt:i4>0</vt:i4>
      </vt:variant>
      <vt:variant>
        <vt:i4>5</vt:i4>
      </vt:variant>
      <vt:variant>
        <vt:lpwstr>http://www.aptar.com/</vt:lpwstr>
      </vt:variant>
      <vt:variant>
        <vt:lpwstr/>
      </vt:variant>
      <vt:variant>
        <vt:i4>8323190</vt:i4>
      </vt:variant>
      <vt:variant>
        <vt:i4>0</vt:i4>
      </vt:variant>
      <vt:variant>
        <vt:i4>0</vt:i4>
      </vt:variant>
      <vt:variant>
        <vt:i4>5</vt:i4>
      </vt:variant>
      <vt:variant>
        <vt:lpwstr>http://phx.corporate-ir.net/External.File?item=UGFyZW50SUQ9ODU2OTl8Q2hpbGRJRD0tMXxUeXBlPTM=&amp;t=1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2022-06-10T11:24:00Z</dcterms:created>
  <dcterms:modified xsi:type="dcterms:W3CDTF">2022-06-10T11:24:00Z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0x0101002D7CCF6D0D04254C806323548948B95E0A010062689196C9A80044896848BCA0E1312C</vt:lpwstr>
  </property>
  <property fmtid="{D5CDD505-2E9C-101B-9397-08002B2CF9AE}" pid="3" name="AptarDocCategory">
    <vt:lpwstr>303;#Purchase Agreement|a2c9b050-7773-4915-8a1e-231533e7c409</vt:lpwstr>
  </property>
  <property fmtid="{D5CDD505-2E9C-101B-9397-08002B2CF9AE}" pid="4" name="AptarRegionCountry">
    <vt:lpwstr>11;#Global|49d000f4-020a-4dac-938f-0e5c46b1545b</vt:lpwstr>
  </property>
  <property fmtid="{D5CDD505-2E9C-101B-9397-08002B2CF9AE}" pid="5" name="AptarLegalEntity">
    <vt:lpwstr>142;#To Be Assigned (New List Value)|bfc34dba-6acd-4c99-8f6b-175fe0910304</vt:lpwstr>
  </property>
  <property fmtid="{D5CDD505-2E9C-101B-9397-08002B2CF9AE}" pid="6" name="AptarOtherContractParty">
    <vt:lpwstr>34;#To Be Assigned (New List Value)|6b74da92-2057-4c49-b916-20bd4c5e53a9</vt:lpwstr>
  </property>
  <property fmtid="{D5CDD505-2E9C-101B-9397-08002B2CF9AE}" pid="7" name="AptarOwningOrganization">
    <vt:lpwstr>5;#Legal|09a227a1-ca1a-4caf-9b06-bca22fa55f93</vt:lpwstr>
  </property>
  <property fmtid="{D5CDD505-2E9C-101B-9397-08002B2CF9AE}" pid="8" name="AptarLocation">
    <vt:lpwstr>16;#Applies to all Locations|03df0c4a-0282-4b19-82ad-2ad67e77ef5f</vt:lpwstr>
  </property>
  <property fmtid="{D5CDD505-2E9C-101B-9397-08002B2CF9AE}" pid="9" name="TaxKeyword">
    <vt:lpwstr/>
  </property>
  <property fmtid="{D5CDD505-2E9C-101B-9397-08002B2CF9AE}" pid="10" name="AptarContractCategory">
    <vt:lpwstr/>
  </property>
  <property fmtid="{D5CDD505-2E9C-101B-9397-08002B2CF9AE}" pid="11" name="_dlc_DocId">
    <vt:lpwstr>MXJXJ6YFM4RT-7-326</vt:lpwstr>
  </property>
  <property fmtid="{D5CDD505-2E9C-101B-9397-08002B2CF9AE}" pid="12" name="_dlc_DocIdItemGuid">
    <vt:lpwstr>2e99f3f9-6bce-49ab-a577-c54513bd5bbd</vt:lpwstr>
  </property>
  <property fmtid="{D5CDD505-2E9C-101B-9397-08002B2CF9AE}" pid="13" name="_dlc_DocIdUrl">
    <vt:lpwstr>http://portal.aptargroup.loc/teams/T_29/_layouts/15/DocIdRedir.aspx?ID=MXJXJ6YFM4RT-7-326, MXJXJ6YFM4RT-7-326</vt:lpwstr>
  </property>
</Properties>
</file>